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E" w:rsidRDefault="003F0D7E" w:rsidP="003F0D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3F0D7E" w:rsidRPr="003F0D7E" w:rsidRDefault="003F0D7E" w:rsidP="003F0D7E">
      <w:pPr>
        <w:pStyle w:val="Bezproreda"/>
        <w:rPr>
          <w:b/>
          <w:sz w:val="24"/>
          <w:szCs w:val="24"/>
        </w:rPr>
      </w:pPr>
      <w:r w:rsidRPr="003F0D7E">
        <w:rPr>
          <w:b/>
          <w:sz w:val="24"/>
          <w:szCs w:val="24"/>
        </w:rPr>
        <w:t>ŠKOLSKI ODBOR</w:t>
      </w:r>
    </w:p>
    <w:p w:rsidR="003F0D7E" w:rsidRDefault="003F0D7E" w:rsidP="003F0D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003-06/17-01/14</w:t>
      </w:r>
    </w:p>
    <w:p w:rsidR="003F0D7E" w:rsidRDefault="003F0D7E" w:rsidP="003F0D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2109-43-17-01</w:t>
      </w:r>
    </w:p>
    <w:p w:rsidR="003F0D7E" w:rsidRDefault="003F0D7E" w:rsidP="003F0D7E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17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 2017.</w:t>
      </w:r>
    </w:p>
    <w:p w:rsidR="003F0D7E" w:rsidRDefault="003F0D7E" w:rsidP="003F0D7E">
      <w:pPr>
        <w:pStyle w:val="Bezproreda"/>
        <w:rPr>
          <w:sz w:val="24"/>
          <w:szCs w:val="24"/>
        </w:rPr>
      </w:pPr>
    </w:p>
    <w:p w:rsidR="003F0D7E" w:rsidRDefault="003F0D7E" w:rsidP="003F0D7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3F0D7E" w:rsidRDefault="003F0D7E" w:rsidP="003F0D7E">
      <w:pPr>
        <w:pStyle w:val="Bezproreda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čl. 43. i 47. Statuta Osn</w:t>
      </w:r>
      <w:r>
        <w:rPr>
          <w:sz w:val="24"/>
          <w:szCs w:val="24"/>
        </w:rPr>
        <w:t xml:space="preserve">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10</w:t>
      </w:r>
      <w:r>
        <w:rPr>
          <w:sz w:val="24"/>
          <w:szCs w:val="24"/>
        </w:rPr>
        <w:t xml:space="preserve">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Sjednica će se održati u četvrtak </w:t>
      </w: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  2017. elektronskim putem s početkom u 8,00 sati i završetkom u 18,00 sati.</w:t>
      </w:r>
    </w:p>
    <w:p w:rsidR="003F0D7E" w:rsidRDefault="003F0D7E" w:rsidP="003F0D7E">
      <w:pPr>
        <w:pStyle w:val="Bezproreda"/>
        <w:jc w:val="both"/>
        <w:rPr>
          <w:b/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sjednicu se predlaže ovaj dnevni red: 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Davanje prethodne suglasnosti na zasnivanje radnog odnosa po natječaju s </w:t>
      </w:r>
      <w:r>
        <w:rPr>
          <w:sz w:val="24"/>
          <w:szCs w:val="24"/>
        </w:rPr>
        <w:t xml:space="preserve">Darinkom </w:t>
      </w:r>
      <w:proofErr w:type="spellStart"/>
      <w:r>
        <w:rPr>
          <w:sz w:val="24"/>
          <w:szCs w:val="24"/>
        </w:rPr>
        <w:t>Žerjav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radnom mjestu </w:t>
      </w:r>
      <w:r>
        <w:rPr>
          <w:sz w:val="24"/>
          <w:szCs w:val="24"/>
        </w:rPr>
        <w:t>pomoćnice u nastavi učeniku s teškoćama u 2.b razredu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3F0D7E" w:rsidRDefault="003F0D7E" w:rsidP="003F0D7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1.Dopis ravnateljice kojim </w:t>
      </w:r>
      <w:r>
        <w:rPr>
          <w:sz w:val="24"/>
          <w:szCs w:val="24"/>
        </w:rPr>
        <w:t xml:space="preserve">traži prethodnu suglasnost na zapošljavanje 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Člankom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(dostupno na </w:t>
      </w:r>
      <w:hyperlink r:id="rId5" w:history="1">
        <w:r>
          <w:rPr>
            <w:rStyle w:val="Hiperveza"/>
            <w:sz w:val="24"/>
            <w:szCs w:val="24"/>
          </w:rPr>
          <w:t>http://os-strahoninec.skole.hr/pravilnici</w:t>
        </w:r>
      </w:hyperlink>
      <w:r>
        <w:rPr>
          <w:sz w:val="24"/>
          <w:szCs w:val="24"/>
        </w:rPr>
        <w:t>) propisuje se: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„U hitnim situacijama te posebno opravdanim razlozima sjednica Školskog odbora može se sazvati usmeno odnosno telefonskim putem ili elektronskim putem. 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školskog odbora može se u slučajevima iz stavka 1. ovog članka održati elektronskim putem. 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Nakon završetka elektronske sjednice sastavlja se zapisnik u čijem su privitku sva pristigla očitovanja.“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Stoga molim da svoje očitovanje </w:t>
      </w:r>
      <w:r>
        <w:rPr>
          <w:b/>
          <w:i/>
          <w:sz w:val="24"/>
          <w:szCs w:val="24"/>
        </w:rPr>
        <w:t>o dnevnom redu i svakoj točci dnevnog reda</w:t>
      </w:r>
      <w:r>
        <w:rPr>
          <w:b/>
          <w:sz w:val="24"/>
          <w:szCs w:val="24"/>
        </w:rPr>
        <w:t xml:space="preserve"> dostavite u naznačeno vrijeme (prilikom slanja očitovanja molim </w:t>
      </w:r>
      <w:r>
        <w:rPr>
          <w:b/>
          <w:sz w:val="24"/>
          <w:szCs w:val="24"/>
          <w:highlight w:val="yellow"/>
        </w:rPr>
        <w:t xml:space="preserve">koristite ikonu </w:t>
      </w:r>
      <w:r>
        <w:rPr>
          <w:b/>
          <w:sz w:val="24"/>
          <w:szCs w:val="24"/>
          <w:highlight w:val="yellow"/>
          <w:u w:val="single"/>
        </w:rPr>
        <w:t>„odgovori svima“</w:t>
      </w:r>
      <w:r>
        <w:rPr>
          <w:b/>
          <w:sz w:val="24"/>
          <w:szCs w:val="24"/>
        </w:rPr>
        <w:t xml:space="preserve"> u alatnoj traci servisa elektronske pošte).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06315A" w:rsidRDefault="0006315A">
      <w:bookmarkStart w:id="0" w:name="_GoBack"/>
      <w:bookmarkEnd w:id="0"/>
    </w:p>
    <w:sectPr w:rsidR="0006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6315A"/>
    <w:rsid w:val="003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0D7E"/>
    <w:rPr>
      <w:color w:val="0000FF"/>
      <w:u w:val="single"/>
    </w:rPr>
  </w:style>
  <w:style w:type="paragraph" w:styleId="Bezproreda">
    <w:name w:val="No Spacing"/>
    <w:uiPriority w:val="1"/>
    <w:qFormat/>
    <w:rsid w:val="003F0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0D7E"/>
    <w:rPr>
      <w:color w:val="0000FF"/>
      <w:u w:val="single"/>
    </w:rPr>
  </w:style>
  <w:style w:type="paragraph" w:styleId="Bezproreda">
    <w:name w:val="No Spacing"/>
    <w:uiPriority w:val="1"/>
    <w:qFormat/>
    <w:rsid w:val="003F0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strahoninec.skole.hr/pravil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2017-10-17T06:44:00Z</dcterms:created>
  <dcterms:modified xsi:type="dcterms:W3CDTF">2017-10-17T06:48:00Z</dcterms:modified>
</cp:coreProperties>
</file>