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FA" w:rsidRDefault="00354FFA" w:rsidP="00354F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354FFA" w:rsidRPr="003F0D7E" w:rsidRDefault="00354FFA" w:rsidP="00354FFA">
      <w:pPr>
        <w:pStyle w:val="Bezproreda"/>
        <w:rPr>
          <w:b/>
          <w:sz w:val="24"/>
          <w:szCs w:val="24"/>
        </w:rPr>
      </w:pPr>
      <w:r w:rsidRPr="003F0D7E">
        <w:rPr>
          <w:b/>
          <w:sz w:val="24"/>
          <w:szCs w:val="24"/>
        </w:rPr>
        <w:t>ŠKOLSKI ODBOR</w:t>
      </w:r>
    </w:p>
    <w:p w:rsidR="00354FFA" w:rsidRDefault="00354FFA" w:rsidP="00354F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</w:t>
      </w:r>
      <w:r w:rsidR="003377A7">
        <w:rPr>
          <w:sz w:val="24"/>
          <w:szCs w:val="24"/>
        </w:rPr>
        <w:t>20</w:t>
      </w:r>
      <w:r>
        <w:rPr>
          <w:sz w:val="24"/>
          <w:szCs w:val="24"/>
        </w:rPr>
        <w:t>-01/</w:t>
      </w:r>
      <w:r w:rsidR="003377A7">
        <w:rPr>
          <w:sz w:val="24"/>
          <w:szCs w:val="24"/>
        </w:rPr>
        <w:t>02</w:t>
      </w:r>
    </w:p>
    <w:p w:rsidR="00354FFA" w:rsidRDefault="00354FFA" w:rsidP="00354F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</w:t>
      </w:r>
      <w:r w:rsidR="003377A7">
        <w:rPr>
          <w:sz w:val="24"/>
          <w:szCs w:val="24"/>
        </w:rPr>
        <w:t>20</w:t>
      </w:r>
      <w:r>
        <w:rPr>
          <w:sz w:val="24"/>
          <w:szCs w:val="24"/>
        </w:rPr>
        <w:t>-01</w:t>
      </w:r>
    </w:p>
    <w:p w:rsidR="00354FFA" w:rsidRDefault="00354FFA" w:rsidP="00354F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Strahoninec, </w:t>
      </w:r>
      <w:r w:rsidR="003377A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377A7">
        <w:rPr>
          <w:sz w:val="24"/>
          <w:szCs w:val="24"/>
        </w:rPr>
        <w:t>3</w:t>
      </w:r>
      <w:r>
        <w:rPr>
          <w:sz w:val="24"/>
          <w:szCs w:val="24"/>
        </w:rPr>
        <w:t>. 20</w:t>
      </w:r>
      <w:r w:rsidR="003377A7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354FFA" w:rsidRDefault="00354FFA" w:rsidP="00354FFA">
      <w:pPr>
        <w:pStyle w:val="Bezproreda"/>
        <w:rPr>
          <w:sz w:val="24"/>
          <w:szCs w:val="24"/>
        </w:rPr>
      </w:pPr>
    </w:p>
    <w:p w:rsidR="00354FFA" w:rsidRDefault="00354FFA" w:rsidP="00354FFA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354FFA" w:rsidRDefault="00354FFA" w:rsidP="00354FFA">
      <w:pPr>
        <w:pStyle w:val="Bezproreda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i 47. Statuta Osnovne škole Strahoninec sazivam </w:t>
      </w:r>
      <w:r w:rsidR="003377A7">
        <w:rPr>
          <w:sz w:val="24"/>
          <w:szCs w:val="24"/>
        </w:rPr>
        <w:t>43</w:t>
      </w:r>
      <w:r>
        <w:rPr>
          <w:sz w:val="24"/>
          <w:szCs w:val="24"/>
        </w:rPr>
        <w:t>. sjednicu Školskog odbora Osnovne škole Strahoninec.</w:t>
      </w: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Sjednica će se održati u </w:t>
      </w:r>
      <w:r w:rsidR="003377A7">
        <w:rPr>
          <w:b/>
          <w:sz w:val="24"/>
          <w:szCs w:val="24"/>
        </w:rPr>
        <w:t>srijedu 4. ožujka 2020.</w:t>
      </w:r>
      <w:r>
        <w:rPr>
          <w:b/>
          <w:sz w:val="24"/>
          <w:szCs w:val="24"/>
        </w:rPr>
        <w:t xml:space="preserve"> godine elektronskim putem, s početkom u 8,00 sati i završetkom u 16,00 sati.</w:t>
      </w:r>
    </w:p>
    <w:p w:rsidR="00354FFA" w:rsidRDefault="00354FFA" w:rsidP="00354FFA">
      <w:pPr>
        <w:pStyle w:val="Bezproreda"/>
        <w:jc w:val="both"/>
        <w:rPr>
          <w:b/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sjednicu se predlaže ovaj dnevni red: </w:t>
      </w:r>
    </w:p>
    <w:p w:rsidR="00354FFA" w:rsidRPr="00354FFA" w:rsidRDefault="003377A7" w:rsidP="00354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54FFA">
        <w:rPr>
          <w:sz w:val="24"/>
          <w:szCs w:val="24"/>
        </w:rPr>
        <w:t>. Davanje prethodne suglasnosti na zasnivanje radnog odnosa po natječaju na radnom mjestu učiteljice razredne nastave u punom određenom radnom vremenu</w:t>
      </w: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354FFA" w:rsidRDefault="00354FFA" w:rsidP="00354FFA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354FFA" w:rsidRDefault="00354FFA" w:rsidP="00354FFA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Dopis ravnateljice OŠ Strahoninec kojom se traži prethodna suglasnost</w:t>
      </w:r>
    </w:p>
    <w:p w:rsidR="00354FFA" w:rsidRDefault="00354FFA" w:rsidP="00354FFA">
      <w:pPr>
        <w:pStyle w:val="Bezproreda"/>
        <w:ind w:left="720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Člankom 47. Statuta Osnovne škole Strahoninec popisano je:</w:t>
      </w:r>
    </w:p>
    <w:p w:rsidR="00354FFA" w:rsidRPr="00497838" w:rsidRDefault="00354FFA" w:rsidP="00354FFA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eastAsia="Comic Sans MS"/>
          <w:color w:val="000000" w:themeColor="text1"/>
          <w:sz w:val="24"/>
        </w:rPr>
        <w:t>„</w:t>
      </w: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U hitnim situacijama te posebno opravdanim razlozima sjednica Školskog odbora može se sazvati usmeno odnosno telefonskim ili elektroničkim putem. </w:t>
      </w:r>
    </w:p>
    <w:p w:rsidR="00354FFA" w:rsidRPr="00497838" w:rsidRDefault="00354FFA" w:rsidP="00354FFA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Sjednica Školskog odbora može se u slučajevima iz stavka 1. ovog članka održati elektroničkim putem. </w:t>
      </w:r>
    </w:p>
    <w:p w:rsidR="00354FFA" w:rsidRPr="00497838" w:rsidRDefault="00354FFA" w:rsidP="00354FFA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 slučaju održavanja elektroničke sjednice u pozivu na sjednicu,koji se dostavlja svim članovima na njihovu elektroničku adresu, uz dnevni red određuje se početak i završetak elektroničke sjednice,a u tom se vremenu članovi Školskog odbora očituju elektroničkim putem.</w:t>
      </w:r>
    </w:p>
    <w:p w:rsidR="00354FFA" w:rsidRPr="00497838" w:rsidRDefault="00354FFA" w:rsidP="00354FFA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Nakon završetka elektroničke sjednice sastavlja se zapisnik u čijem su privitku sva pristigla očitovanja.“</w:t>
      </w: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Stoga molim da svoje očitovanje </w:t>
      </w:r>
      <w:r>
        <w:rPr>
          <w:b/>
          <w:i/>
          <w:sz w:val="24"/>
          <w:szCs w:val="24"/>
        </w:rPr>
        <w:t>o dnevnom redu i svakoj točci dnevnog reda</w:t>
      </w:r>
      <w:r>
        <w:rPr>
          <w:b/>
          <w:sz w:val="24"/>
          <w:szCs w:val="24"/>
        </w:rPr>
        <w:t xml:space="preserve"> dostavite u naznačeno vrijeme (prilikom slanja očitovanja molim </w:t>
      </w:r>
      <w:r>
        <w:rPr>
          <w:b/>
          <w:sz w:val="24"/>
          <w:szCs w:val="24"/>
          <w:highlight w:val="yellow"/>
        </w:rPr>
        <w:t xml:space="preserve">koristite ikonu </w:t>
      </w:r>
      <w:r>
        <w:rPr>
          <w:b/>
          <w:sz w:val="24"/>
          <w:szCs w:val="24"/>
          <w:highlight w:val="yellow"/>
          <w:u w:val="single"/>
        </w:rPr>
        <w:t>„odgovori svima“</w:t>
      </w:r>
      <w:r>
        <w:rPr>
          <w:b/>
          <w:sz w:val="24"/>
          <w:szCs w:val="24"/>
        </w:rPr>
        <w:t xml:space="preserve"> u alatnoj traci servisa elektronske pošte).</w:t>
      </w:r>
    </w:p>
    <w:p w:rsidR="00354FFA" w:rsidRDefault="00354FFA" w:rsidP="00354FFA"/>
    <w:sectPr w:rsidR="00354FFA" w:rsidSect="00FA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708AB"/>
    <w:multiLevelType w:val="hybridMultilevel"/>
    <w:tmpl w:val="7280F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FA"/>
    <w:rsid w:val="003377A7"/>
    <w:rsid w:val="00354FFA"/>
    <w:rsid w:val="00A12346"/>
    <w:rsid w:val="00B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34D8"/>
  <w15:docId w15:val="{23FE1C26-5A4B-4391-B0C2-682CBA7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F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4FFA"/>
    <w:pPr>
      <w:spacing w:after="0" w:line="240" w:lineRule="auto"/>
    </w:pPr>
  </w:style>
  <w:style w:type="paragraph" w:customStyle="1" w:styleId="Normal1">
    <w:name w:val="Normal1"/>
    <w:rsid w:val="00354F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 Antonović</cp:lastModifiedBy>
  <cp:revision>2</cp:revision>
  <dcterms:created xsi:type="dcterms:W3CDTF">2020-03-02T08:53:00Z</dcterms:created>
  <dcterms:modified xsi:type="dcterms:W3CDTF">2020-03-02T08:53:00Z</dcterms:modified>
</cp:coreProperties>
</file>