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E0A3" w14:textId="73A947FE" w:rsidR="00176C8D" w:rsidRDefault="00176C8D" w:rsidP="00176C8D">
      <w:pPr>
        <w:rPr>
          <w:b/>
          <w:bCs/>
          <w:color w:val="FF0000"/>
          <w:sz w:val="28"/>
          <w:szCs w:val="28"/>
        </w:rPr>
      </w:pPr>
      <w:bookmarkStart w:id="0" w:name="_Hlk58933411"/>
      <w:r w:rsidRPr="00DB2CB7">
        <w:rPr>
          <w:b/>
          <w:bCs/>
          <w:color w:val="FF0000"/>
          <w:sz w:val="28"/>
          <w:szCs w:val="28"/>
        </w:rPr>
        <w:t>Izrada konceptualne mape</w:t>
      </w:r>
    </w:p>
    <w:p w14:paraId="2A13CFAB" w14:textId="77777777" w:rsidR="00176C8D" w:rsidRDefault="00176C8D" w:rsidP="00176C8D">
      <w:pPr>
        <w:rPr>
          <w:b/>
          <w:bCs/>
        </w:rPr>
      </w:pPr>
      <w:r w:rsidRPr="006E6405">
        <w:rPr>
          <w:b/>
          <w:bCs/>
        </w:rPr>
        <w:t>Što je konceptualna mapa</w:t>
      </w:r>
      <w:r>
        <w:rPr>
          <w:b/>
          <w:bCs/>
        </w:rPr>
        <w:t>?</w:t>
      </w:r>
    </w:p>
    <w:p w14:paraId="7EB905FB" w14:textId="5B0CD0C5" w:rsidR="00176C8D" w:rsidRPr="00DB797E" w:rsidRDefault="00176C8D" w:rsidP="00DB797E">
      <w:pPr>
        <w:spacing w:line="360" w:lineRule="auto"/>
        <w:rPr>
          <w:rFonts w:asciiTheme="minorHAnsi" w:hAnsiTheme="minorHAnsi" w:cs="Arial"/>
          <w:color w:val="202122"/>
          <w:shd w:val="clear" w:color="auto" w:fill="FFFFFF"/>
        </w:rPr>
      </w:pPr>
      <w:r w:rsidRPr="00E27588">
        <w:rPr>
          <w:rFonts w:asciiTheme="minorHAnsi" w:hAnsiTheme="minorHAnsi" w:cs="Arial"/>
          <w:color w:val="202122"/>
          <w:shd w:val="clear" w:color="auto" w:fill="FFFFFF"/>
        </w:rPr>
        <w:t>K</w:t>
      </w:r>
      <w:r w:rsidRPr="00DB797E">
        <w:rPr>
          <w:rFonts w:asciiTheme="minorHAnsi" w:hAnsiTheme="minorHAnsi" w:cs="Arial"/>
          <w:color w:val="202122"/>
          <w:shd w:val="clear" w:color="auto" w:fill="FFFFFF"/>
        </w:rPr>
        <w:t>onceptualna mapa je dijagram (shema, prikaz) koji pokazuje vezu između različitih pojmova. Pojmovi su povezani strelicama, u razgranatu strukturu. Veza između pojmova je, radi lakšeg razumijevanja, povezana riječima (nalaze se na strelicama) kao npr. </w:t>
      </w:r>
      <w:r w:rsidR="00DB797E">
        <w:rPr>
          <w:rFonts w:asciiTheme="minorHAnsi" w:hAnsiTheme="minorHAnsi" w:cs="Arial"/>
          <w:color w:val="202122"/>
          <w:shd w:val="clear" w:color="auto" w:fill="FFFFFF"/>
        </w:rPr>
        <w:t xml:space="preserve">riječi poput: </w:t>
      </w:r>
      <w:r w:rsidRPr="00DB797E">
        <w:rPr>
          <w:rFonts w:asciiTheme="minorHAnsi" w:hAnsiTheme="minorHAnsi" w:cs="Arial"/>
          <w:i/>
          <w:iCs/>
          <w:color w:val="202122"/>
          <w:shd w:val="clear" w:color="auto" w:fill="FFFFFF"/>
        </w:rPr>
        <w:t>rezultira</w:t>
      </w:r>
      <w:r w:rsidRPr="00DB797E">
        <w:rPr>
          <w:rFonts w:asciiTheme="minorHAnsi" w:hAnsiTheme="minorHAnsi" w:cs="Arial"/>
          <w:color w:val="202122"/>
          <w:shd w:val="clear" w:color="auto" w:fill="FFFFFF"/>
        </w:rPr>
        <w:t>, </w:t>
      </w:r>
      <w:r w:rsidRPr="00DB797E">
        <w:rPr>
          <w:rFonts w:asciiTheme="minorHAnsi" w:hAnsiTheme="minorHAnsi" w:cs="Arial"/>
          <w:i/>
          <w:iCs/>
          <w:color w:val="202122"/>
          <w:shd w:val="clear" w:color="auto" w:fill="FFFFFF"/>
        </w:rPr>
        <w:t>odnosi se</w:t>
      </w:r>
      <w:r w:rsidRPr="00DB797E">
        <w:rPr>
          <w:rFonts w:asciiTheme="minorHAnsi" w:hAnsiTheme="minorHAnsi" w:cs="Arial"/>
          <w:color w:val="202122"/>
          <w:shd w:val="clear" w:color="auto" w:fill="FFFFFF"/>
        </w:rPr>
        <w:t> ili </w:t>
      </w:r>
      <w:r w:rsidRPr="00DB797E">
        <w:rPr>
          <w:rFonts w:asciiTheme="minorHAnsi" w:hAnsiTheme="minorHAnsi" w:cs="Arial"/>
          <w:i/>
          <w:iCs/>
          <w:color w:val="202122"/>
          <w:shd w:val="clear" w:color="auto" w:fill="FFFFFF"/>
        </w:rPr>
        <w:t xml:space="preserve">potrebno je </w:t>
      </w:r>
      <w:r w:rsidRPr="00DB797E">
        <w:rPr>
          <w:rFonts w:asciiTheme="minorHAnsi" w:hAnsiTheme="minorHAnsi" w:cs="Arial"/>
          <w:color w:val="202122"/>
          <w:shd w:val="clear" w:color="auto" w:fill="FFFFFF"/>
        </w:rPr>
        <w:t>ili pojmom koji objašnjava proces.</w:t>
      </w:r>
    </w:p>
    <w:p w14:paraId="0B7747B8" w14:textId="74276599" w:rsidR="00A9035E" w:rsidRDefault="00176C8D" w:rsidP="00A9035E">
      <w:pPr>
        <w:spacing w:after="0" w:line="360" w:lineRule="auto"/>
        <w:rPr>
          <w:rFonts w:cs="Calibri"/>
        </w:rPr>
      </w:pPr>
      <w:r w:rsidRPr="00DB797E">
        <w:rPr>
          <w:rStyle w:val="Hiperveza"/>
          <w:rFonts w:cs="Arial"/>
          <w:b/>
          <w:bCs/>
          <w:color w:val="auto"/>
          <w:u w:val="none"/>
        </w:rPr>
        <w:t>Zadatak</w:t>
      </w:r>
      <w:r w:rsidRPr="00DB797E">
        <w:rPr>
          <w:rStyle w:val="Hiperveza"/>
          <w:rFonts w:cs="Arial"/>
          <w:color w:val="auto"/>
          <w:u w:val="none"/>
        </w:rPr>
        <w:t xml:space="preserve">: izradi konceptualnu mapu u kojoj ćeš prikazati povezanost koncepata/pojmova i procesa </w:t>
      </w:r>
      <w:r w:rsidRPr="00A9035E">
        <w:rPr>
          <w:rStyle w:val="Hiperveza"/>
          <w:rFonts w:cs="Arial"/>
          <w:b/>
          <w:bCs/>
          <w:i/>
          <w:iCs/>
          <w:color w:val="auto"/>
          <w:u w:val="none"/>
        </w:rPr>
        <w:t xml:space="preserve">prema </w:t>
      </w:r>
      <w:r w:rsidR="00DB797E" w:rsidRPr="00A9035E">
        <w:rPr>
          <w:rStyle w:val="Hiperveza"/>
          <w:rFonts w:cs="Arial"/>
          <w:b/>
          <w:bCs/>
          <w:i/>
          <w:iCs/>
          <w:color w:val="auto"/>
          <w:u w:val="none"/>
        </w:rPr>
        <w:t xml:space="preserve">5. ili 6. </w:t>
      </w:r>
      <w:r w:rsidRPr="00A9035E">
        <w:rPr>
          <w:rStyle w:val="Hiperveza"/>
          <w:rFonts w:cs="Arial"/>
          <w:b/>
          <w:bCs/>
          <w:i/>
          <w:iCs/>
          <w:color w:val="auto"/>
          <w:u w:val="none"/>
        </w:rPr>
        <w:t>temi iz udžbenika</w:t>
      </w:r>
      <w:r w:rsidR="00DB797E">
        <w:rPr>
          <w:rStyle w:val="Hiperveza"/>
          <w:rFonts w:cs="Arial"/>
          <w:color w:val="auto"/>
          <w:u w:val="none"/>
        </w:rPr>
        <w:t xml:space="preserve"> (dovoljno je odabrati samo jednu).</w:t>
      </w:r>
      <w:r w:rsidR="00DB797E" w:rsidRPr="00DB797E">
        <w:rPr>
          <w:rFonts w:cs="Calibri"/>
        </w:rPr>
        <w:t xml:space="preserve"> Pojmovi koje ćeš upotrebljavati podijeljeni su na</w:t>
      </w:r>
      <w:r w:rsidR="00DB797E" w:rsidRPr="00DB797E">
        <w:rPr>
          <w:rFonts w:cs="Calibri"/>
          <w:b/>
          <w:bCs/>
        </w:rPr>
        <w:t xml:space="preserve"> bitne</w:t>
      </w:r>
      <w:r w:rsidR="00DB797E" w:rsidRPr="00DB797E">
        <w:rPr>
          <w:rFonts w:cs="Calibri"/>
        </w:rPr>
        <w:t xml:space="preserve"> (ključne</w:t>
      </w:r>
      <w:r w:rsidR="00DB797E">
        <w:rPr>
          <w:rFonts w:cs="Calibri"/>
        </w:rPr>
        <w:t>, osnovne</w:t>
      </w:r>
      <w:r w:rsidR="00DB797E" w:rsidRPr="00DB797E">
        <w:rPr>
          <w:rFonts w:cs="Calibri"/>
        </w:rPr>
        <w:t>) pojmove koji su ti zadani i poželjno je da ih sve upotrijebiš te</w:t>
      </w:r>
      <w:r w:rsidR="00DB797E" w:rsidRPr="00DB797E">
        <w:rPr>
          <w:rFonts w:cs="Calibri"/>
          <w:b/>
          <w:bCs/>
        </w:rPr>
        <w:t xml:space="preserve"> dodatne</w:t>
      </w:r>
      <w:r w:rsidR="00DB797E" w:rsidRPr="00DB797E">
        <w:rPr>
          <w:rFonts w:cs="Calibri"/>
        </w:rPr>
        <w:t xml:space="preserve"> pojmove koje sam</w:t>
      </w:r>
      <w:r w:rsidR="00DB797E">
        <w:rPr>
          <w:rFonts w:cs="Calibri"/>
        </w:rPr>
        <w:t>/sama</w:t>
      </w:r>
      <w:r w:rsidR="00DB797E" w:rsidRPr="00DB797E">
        <w:rPr>
          <w:rFonts w:cs="Calibri"/>
        </w:rPr>
        <w:t xml:space="preserve"> odabireš prema vlastitoj želji </w:t>
      </w:r>
      <w:r w:rsidR="00DB797E">
        <w:rPr>
          <w:rFonts w:cs="Calibri"/>
        </w:rPr>
        <w:t xml:space="preserve">i potrebi </w:t>
      </w:r>
      <w:r w:rsidR="00DB797E" w:rsidRPr="00DB797E">
        <w:rPr>
          <w:rFonts w:cs="Calibri"/>
        </w:rPr>
        <w:t>kao i njihovu brojčanu zastupljenost.</w:t>
      </w:r>
      <w:r w:rsidR="00B668B3">
        <w:rPr>
          <w:rFonts w:cs="Calibri"/>
        </w:rPr>
        <w:t xml:space="preserve"> Raspoređuju se i povezuju oko središnjeg pojma.</w:t>
      </w:r>
      <w:r w:rsidR="00A9035E" w:rsidRPr="00A9035E">
        <w:rPr>
          <w:rFonts w:cs="Calibri"/>
        </w:rPr>
        <w:t xml:space="preserve"> </w:t>
      </w:r>
      <w:r w:rsidR="00A9035E" w:rsidRPr="00DB797E">
        <w:rPr>
          <w:rFonts w:cs="Calibri"/>
        </w:rPr>
        <w:t xml:space="preserve">Dodatni pojmovi proširuju značenje osnovnih pojmova. Dodatne pojmove koje ćeš koristiti odabireš sam/sama prema </w:t>
      </w:r>
      <w:r w:rsidR="00A9035E">
        <w:rPr>
          <w:rFonts w:cs="Calibri"/>
        </w:rPr>
        <w:t xml:space="preserve">želji </w:t>
      </w:r>
      <w:r w:rsidR="00A9035E" w:rsidRPr="00DB797E">
        <w:rPr>
          <w:rFonts w:cs="Calibri"/>
        </w:rPr>
        <w:t>potrebi</w:t>
      </w:r>
      <w:r w:rsidR="00CF13B6">
        <w:rPr>
          <w:rFonts w:cs="Calibri"/>
        </w:rPr>
        <w:t>, ali o njihovom odabiru ovise i tvoji bodovi koji su navedeni u rubrici za ocjenjivanje.</w:t>
      </w:r>
      <w:r w:rsidR="00B668B3">
        <w:rPr>
          <w:rFonts w:cs="Calibri"/>
        </w:rPr>
        <w:t xml:space="preserve"> </w:t>
      </w:r>
    </w:p>
    <w:p w14:paraId="233A6696" w14:textId="77777777" w:rsidR="00CF13B6" w:rsidRPr="00CF13B6" w:rsidRDefault="00CF13B6" w:rsidP="00CF13B6">
      <w:pPr>
        <w:spacing w:line="360" w:lineRule="auto"/>
        <w:rPr>
          <w:rFonts w:asciiTheme="minorHAnsi" w:hAnsiTheme="minorHAnsi" w:cs="Arial"/>
          <w:color w:val="1F4E79" w:themeColor="accent5" w:themeShade="80"/>
        </w:rPr>
      </w:pPr>
      <w:r w:rsidRPr="00CF13B6">
        <w:rPr>
          <w:rFonts w:asciiTheme="minorHAnsi" w:hAnsiTheme="minorHAnsi" w:cs="Arial"/>
          <w:color w:val="1F4E79" w:themeColor="accent5" w:themeShade="80"/>
        </w:rPr>
        <w:t>Konceptualnu mapu najbolje je izraditi u jednom od digitalnih alata ili na papiru veličine najmanjeA2.</w:t>
      </w:r>
    </w:p>
    <w:p w14:paraId="485D16D4" w14:textId="77777777" w:rsidR="00DB797E" w:rsidRDefault="00DB797E" w:rsidP="00DB797E">
      <w:pPr>
        <w:spacing w:after="0" w:line="360" w:lineRule="auto"/>
        <w:rPr>
          <w:rFonts w:cs="Calibri"/>
          <w:b/>
          <w:bCs/>
          <w:u w:val="single"/>
        </w:rPr>
      </w:pPr>
    </w:p>
    <w:p w14:paraId="188773B8" w14:textId="28F489F4" w:rsidR="00DB797E" w:rsidRPr="00DB797E" w:rsidRDefault="00DB797E" w:rsidP="00DB797E">
      <w:pPr>
        <w:spacing w:after="0" w:line="360" w:lineRule="auto"/>
        <w:rPr>
          <w:rFonts w:cs="Calibri"/>
          <w:b/>
          <w:bCs/>
          <w:u w:val="single"/>
        </w:rPr>
      </w:pPr>
      <w:r w:rsidRPr="00DB797E">
        <w:rPr>
          <w:rFonts w:cs="Calibri"/>
          <w:b/>
          <w:bCs/>
          <w:u w:val="single"/>
        </w:rPr>
        <w:t>OPIS RADA:</w:t>
      </w:r>
    </w:p>
    <w:p w14:paraId="4BBDC821" w14:textId="23F825AC" w:rsidR="00DB797E" w:rsidRDefault="00DB797E" w:rsidP="00DB797E">
      <w:pPr>
        <w:spacing w:after="0" w:line="360" w:lineRule="auto"/>
        <w:rPr>
          <w:rFonts w:cs="Calibri"/>
        </w:rPr>
      </w:pPr>
      <w:r w:rsidRPr="00DB797E">
        <w:rPr>
          <w:rFonts w:cs="Calibri"/>
          <w:u w:val="single"/>
        </w:rPr>
        <w:t>Središnji pojam</w:t>
      </w:r>
      <w:r w:rsidRPr="00DB797E">
        <w:rPr>
          <w:rFonts w:cs="Calibri"/>
        </w:rPr>
        <w:t xml:space="preserve"> mentalne mape </w:t>
      </w:r>
      <w:r>
        <w:rPr>
          <w:rFonts w:cs="Calibri"/>
        </w:rPr>
        <w:t xml:space="preserve">za 5. temu je </w:t>
      </w:r>
      <w:r w:rsidRPr="00A9035E">
        <w:rPr>
          <w:rFonts w:cs="Calibri"/>
          <w:b/>
          <w:bCs/>
        </w:rPr>
        <w:t>Priroda s budi</w:t>
      </w:r>
      <w:r>
        <w:rPr>
          <w:rFonts w:cs="Calibri"/>
        </w:rPr>
        <w:t xml:space="preserve">, a za 6. temu je </w:t>
      </w:r>
      <w:r w:rsidRPr="00A9035E">
        <w:rPr>
          <w:rFonts w:cs="Calibri"/>
          <w:b/>
          <w:bCs/>
        </w:rPr>
        <w:t>Čuvajmo okoliš i vlastito zdravlje</w:t>
      </w:r>
      <w:r w:rsidRPr="00DB797E">
        <w:rPr>
          <w:rFonts w:cs="Calibri"/>
        </w:rPr>
        <w:t xml:space="preserve"> (piš</w:t>
      </w:r>
      <w:r>
        <w:rPr>
          <w:rFonts w:cs="Calibri"/>
        </w:rPr>
        <w:t>u</w:t>
      </w:r>
      <w:r w:rsidRPr="00DB797E">
        <w:rPr>
          <w:rFonts w:cs="Calibri"/>
        </w:rPr>
        <w:t xml:space="preserve"> se u sredinu). </w:t>
      </w:r>
    </w:p>
    <w:p w14:paraId="1F6F175D" w14:textId="46455276" w:rsidR="00DB797E" w:rsidRDefault="00A9035E" w:rsidP="00DB797E">
      <w:pPr>
        <w:spacing w:after="0" w:line="360" w:lineRule="auto"/>
        <w:rPr>
          <w:rFonts w:cs="Calibri"/>
          <w:i/>
          <w:iCs/>
        </w:rPr>
      </w:pPr>
      <w:r w:rsidRPr="00A9035E">
        <w:rPr>
          <w:rFonts w:cs="Calibri"/>
          <w:b/>
          <w:bCs/>
          <w:color w:val="FF0000"/>
        </w:rPr>
        <w:t>Bitni p</w:t>
      </w:r>
      <w:r w:rsidR="00DB797E" w:rsidRPr="00A9035E">
        <w:rPr>
          <w:rFonts w:cs="Calibri"/>
          <w:b/>
          <w:bCs/>
          <w:color w:val="FF0000"/>
        </w:rPr>
        <w:t>ojmovi za 5. temu su:</w:t>
      </w:r>
      <w:r w:rsidR="00DB797E" w:rsidRPr="00A9035E">
        <w:rPr>
          <w:rFonts w:cs="Calibri"/>
          <w:color w:val="FF0000"/>
        </w:rPr>
        <w:t xml:space="preserve"> </w:t>
      </w:r>
      <w:r w:rsidR="00DB797E" w:rsidRPr="00DB797E">
        <w:rPr>
          <w:rFonts w:cs="Calibri"/>
          <w:i/>
          <w:iCs/>
          <w:color w:val="FF0000"/>
        </w:rPr>
        <w:t xml:space="preserve"> </w:t>
      </w:r>
      <w:r>
        <w:rPr>
          <w:rFonts w:cs="Calibri"/>
          <w:i/>
          <w:iCs/>
        </w:rPr>
        <w:t>nespolno razmnožavanje, spolno razmnožavanje, jajnici, sjemenici, jajna stanica, vanjska oplodnja, unutarnja oplodnja, fizičke promjene u pubertetu, psihičke promjene u pubertetu, tučak, pelud, oprašivanje biljaka, rasprostranjivanje plodova, vjetar, životna razdoblja</w:t>
      </w:r>
    </w:p>
    <w:p w14:paraId="6C794298" w14:textId="01294A9F" w:rsidR="00A9035E" w:rsidRPr="00DB797E" w:rsidRDefault="00A9035E" w:rsidP="00DB797E">
      <w:pPr>
        <w:spacing w:after="0" w:line="360" w:lineRule="auto"/>
        <w:rPr>
          <w:rFonts w:cs="Calibri"/>
          <w:i/>
          <w:iCs/>
        </w:rPr>
      </w:pPr>
      <w:r w:rsidRPr="00A9035E">
        <w:rPr>
          <w:rFonts w:cs="Calibri"/>
          <w:b/>
          <w:bCs/>
          <w:color w:val="FF0000"/>
        </w:rPr>
        <w:t>Bitni pojmovi za 6. temu su</w:t>
      </w:r>
      <w:r>
        <w:rPr>
          <w:rFonts w:cs="Calibri"/>
          <w:i/>
          <w:iCs/>
        </w:rPr>
        <w:t>: onečišćenje, ozonske rupe, učinak staklenika, podizanje razine mora, fosilna goriva, kisele kiše, ugljikov dioksid, vodena para, biootpad, pesticidi, onečišćenje bukom, nacionalni park, park prirode, strogi rezervat, bioraznolikost, endemi. Zaštićene biljne vrste, zaštićene životinjske vrste</w:t>
      </w:r>
    </w:p>
    <w:p w14:paraId="1B275763" w14:textId="43E4F99B" w:rsidR="00176C8D" w:rsidRPr="00D343B7" w:rsidRDefault="00176C8D" w:rsidP="00176C8D">
      <w:pPr>
        <w:spacing w:line="276" w:lineRule="auto"/>
        <w:rPr>
          <w:rFonts w:asciiTheme="minorHAnsi" w:eastAsiaTheme="minorHAnsi" w:hAnsiTheme="minorHAnsi" w:cs="Arial"/>
        </w:rPr>
      </w:pPr>
    </w:p>
    <w:bookmarkEnd w:id="0"/>
    <w:p w14:paraId="4F502557" w14:textId="644DE842" w:rsidR="00176C8D" w:rsidRPr="00CF13B6" w:rsidRDefault="00176C8D" w:rsidP="00176C8D">
      <w:pPr>
        <w:spacing w:line="360" w:lineRule="auto"/>
        <w:rPr>
          <w:rFonts w:asciiTheme="minorHAnsi" w:hAnsiTheme="minorHAnsi" w:cs="Arial"/>
          <w:sz w:val="24"/>
          <w:szCs w:val="24"/>
        </w:rPr>
      </w:pPr>
      <w:r w:rsidRPr="00211A75">
        <w:rPr>
          <w:rFonts w:asciiTheme="minorHAnsi" w:hAnsiTheme="minorHAnsi" w:cs="Arial"/>
          <w:b/>
          <w:bCs/>
          <w:sz w:val="24"/>
          <w:szCs w:val="24"/>
          <w:u w:val="single"/>
        </w:rPr>
        <w:t xml:space="preserve">Upute za rad </w:t>
      </w:r>
      <w:r w:rsidR="00CF13B6">
        <w:rPr>
          <w:rFonts w:asciiTheme="minorHAnsi" w:hAnsiTheme="minorHAnsi" w:cs="Arial"/>
          <w:b/>
          <w:bCs/>
          <w:sz w:val="24"/>
          <w:szCs w:val="24"/>
          <w:u w:val="single"/>
        </w:rPr>
        <w:t xml:space="preserve">u digitalnom alatu za izradu mape: </w:t>
      </w:r>
    </w:p>
    <w:p w14:paraId="50B5532C" w14:textId="77777777" w:rsidR="00176C8D" w:rsidRPr="00286E43" w:rsidRDefault="00176C8D" w:rsidP="00176C8D">
      <w:pPr>
        <w:spacing w:after="0" w:line="276" w:lineRule="auto"/>
        <w:contextualSpacing/>
        <w:rPr>
          <w:rFonts w:asciiTheme="minorHAnsi" w:hAnsiTheme="minorHAnsi" w:cs="Arial"/>
        </w:rPr>
      </w:pPr>
      <w:r w:rsidRPr="001E03A3">
        <w:rPr>
          <w:rFonts w:asciiTheme="minorHAnsi" w:hAnsiTheme="minorHAnsi" w:cs="Arial"/>
        </w:rPr>
        <w:t xml:space="preserve">1. Otvori poveznicu </w:t>
      </w:r>
      <w:r>
        <w:rPr>
          <w:rFonts w:asciiTheme="minorHAnsi" w:hAnsiTheme="minorHAnsi" w:cs="Arial"/>
        </w:rPr>
        <w:t xml:space="preserve">na </w:t>
      </w:r>
      <w:r w:rsidRPr="001E03A3">
        <w:rPr>
          <w:rFonts w:asciiTheme="minorHAnsi" w:hAnsiTheme="minorHAnsi" w:cs="Arial"/>
        </w:rPr>
        <w:t xml:space="preserve">neki od predloženih </w:t>
      </w:r>
      <w:r>
        <w:rPr>
          <w:rFonts w:asciiTheme="minorHAnsi" w:hAnsiTheme="minorHAnsi" w:cs="Arial"/>
        </w:rPr>
        <w:t xml:space="preserve">digitalnih </w:t>
      </w:r>
      <w:r w:rsidRPr="001E03A3">
        <w:rPr>
          <w:rFonts w:asciiTheme="minorHAnsi" w:hAnsiTheme="minorHAnsi" w:cs="Arial"/>
        </w:rPr>
        <w:t>alata:</w:t>
      </w:r>
      <w:r>
        <w:rPr>
          <w:rFonts w:asciiTheme="minorHAnsi" w:hAnsiTheme="minorHAnsi" w:cs="Arial"/>
        </w:rPr>
        <w:t xml:space="preserve"> </w:t>
      </w:r>
      <w:hyperlink r:id="rId5" w:history="1">
        <w:r w:rsidRPr="004A7CAE">
          <w:rPr>
            <w:rStyle w:val="Hiperveza"/>
            <w:rFonts w:asciiTheme="minorHAnsi" w:eastAsiaTheme="minorHAnsi" w:hAnsiTheme="minorHAnsi" w:cs="Arial"/>
          </w:rPr>
          <w:t>https://coggle.it/</w:t>
        </w:r>
      </w:hyperlink>
      <w:r>
        <w:rPr>
          <w:rFonts w:asciiTheme="minorHAnsi" w:hAnsiTheme="minorHAnsi" w:cs="Arial"/>
        </w:rPr>
        <w:t xml:space="preserve">, </w:t>
      </w:r>
      <w:hyperlink r:id="rId6" w:history="1">
        <w:r w:rsidRPr="004A7CAE">
          <w:rPr>
            <w:rStyle w:val="Hiperveza"/>
            <w:rFonts w:asciiTheme="minorHAnsi" w:eastAsiaTheme="minorHAnsi" w:hAnsiTheme="minorHAnsi" w:cs="Arial"/>
          </w:rPr>
          <w:t>https://bubbl.us/</w:t>
        </w:r>
      </w:hyperlink>
      <w:r>
        <w:rPr>
          <w:rFonts w:asciiTheme="minorHAnsi" w:hAnsiTheme="minorHAnsi" w:cs="Arial"/>
        </w:rPr>
        <w:t xml:space="preserve"> </w:t>
      </w:r>
      <w:hyperlink r:id="rId7" w:history="1">
        <w:r w:rsidRPr="004A7CAE">
          <w:rPr>
            <w:rStyle w:val="Hiperveza"/>
            <w:rFonts w:asciiTheme="minorHAnsi" w:eastAsiaTheme="minorHAnsi" w:hAnsiTheme="minorHAnsi" w:cs="Arial"/>
          </w:rPr>
          <w:t>https://popplet.com/</w:t>
        </w:r>
      </w:hyperlink>
      <w:r>
        <w:rPr>
          <w:rFonts w:asciiTheme="minorHAnsi" w:hAnsiTheme="minorHAnsi" w:cs="Arial"/>
        </w:rPr>
        <w:t xml:space="preserve">, </w:t>
      </w:r>
      <w:hyperlink r:id="rId8" w:history="1">
        <w:r w:rsidRPr="004A7CAE">
          <w:rPr>
            <w:rStyle w:val="Hiperveza"/>
            <w:rFonts w:asciiTheme="minorHAnsi" w:eastAsiaTheme="minorHAnsi" w:hAnsiTheme="minorHAnsi" w:cs="Arial"/>
          </w:rPr>
          <w:t>https://www.mindomo.com/dashboard#</w:t>
        </w:r>
      </w:hyperlink>
      <w:r w:rsidRPr="001E03A3">
        <w:rPr>
          <w:rFonts w:asciiTheme="minorHAnsi" w:eastAsiaTheme="minorHAnsi" w:hAnsiTheme="minorHAnsi" w:cs="Arial"/>
        </w:rPr>
        <w:t xml:space="preserve"> </w:t>
      </w:r>
      <w:r>
        <w:rPr>
          <w:rFonts w:asciiTheme="minorHAnsi" w:hAnsiTheme="minorHAnsi" w:cs="Arial"/>
        </w:rPr>
        <w:t xml:space="preserve"> </w:t>
      </w:r>
      <w:r w:rsidRPr="001E03A3">
        <w:rPr>
          <w:rFonts w:asciiTheme="minorHAnsi" w:eastAsiaTheme="minorHAnsi" w:hAnsiTheme="minorHAnsi" w:cs="Arial"/>
        </w:rPr>
        <w:t xml:space="preserve">ili pronađi na </w:t>
      </w:r>
      <w:hyperlink r:id="rId9" w:history="1">
        <w:r w:rsidRPr="00CF13B6">
          <w:rPr>
            <w:rStyle w:val="Hiperveza"/>
            <w:rFonts w:asciiTheme="minorHAnsi" w:eastAsiaTheme="minorHAnsi" w:hAnsiTheme="minorHAnsi"/>
          </w:rPr>
          <w:t>http://e-laboratorij.carnet.hr/</w:t>
        </w:r>
      </w:hyperlink>
      <w:r w:rsidRPr="001E03A3">
        <w:rPr>
          <w:rFonts w:asciiTheme="minorHAnsi" w:eastAsiaTheme="minorHAnsi" w:hAnsiTheme="minorHAnsi" w:cstheme="minorBidi"/>
          <w:color w:val="0070C0"/>
          <w:u w:val="single"/>
        </w:rPr>
        <w:t xml:space="preserve"> </w:t>
      </w:r>
      <w:r w:rsidRPr="001E03A3">
        <w:rPr>
          <w:rFonts w:asciiTheme="minorHAnsi" w:eastAsiaTheme="minorHAnsi" w:hAnsiTheme="minorHAnsi" w:cstheme="minorBidi"/>
        </w:rPr>
        <w:t>neki drugi besplatni alat.</w:t>
      </w:r>
    </w:p>
    <w:p w14:paraId="57448D49" w14:textId="77777777" w:rsidR="00176C8D" w:rsidRDefault="00176C8D" w:rsidP="00176C8D">
      <w:pPr>
        <w:spacing w:after="0" w:line="360" w:lineRule="auto"/>
        <w:contextualSpacing/>
        <w:rPr>
          <w:rFonts w:asciiTheme="minorHAnsi" w:eastAsiaTheme="minorHAnsi" w:hAnsiTheme="minorHAnsi" w:cs="Arial"/>
          <w:color w:val="C45911" w:themeColor="accent2" w:themeShade="BF"/>
        </w:rPr>
      </w:pPr>
    </w:p>
    <w:p w14:paraId="7BECFC3D" w14:textId="77777777" w:rsidR="00176C8D" w:rsidRPr="001E03A3" w:rsidRDefault="00176C8D" w:rsidP="00176C8D">
      <w:pPr>
        <w:spacing w:after="0" w:line="360" w:lineRule="auto"/>
        <w:contextualSpacing/>
        <w:rPr>
          <w:rFonts w:asciiTheme="minorHAnsi" w:eastAsiaTheme="minorHAnsi" w:hAnsiTheme="minorHAnsi" w:cs="Arial"/>
          <w:color w:val="C45911" w:themeColor="accent2" w:themeShade="BF"/>
          <w:sz w:val="24"/>
          <w:szCs w:val="24"/>
        </w:rPr>
      </w:pPr>
      <w:bookmarkStart w:id="1" w:name="_Hlk58939653"/>
      <w:r w:rsidRPr="00DB2CB7">
        <w:rPr>
          <w:rFonts w:asciiTheme="minorHAnsi" w:eastAsiaTheme="minorHAnsi" w:hAnsiTheme="minorHAnsi" w:cs="Arial"/>
          <w:color w:val="C45911" w:themeColor="accent2" w:themeShade="BF"/>
          <w:sz w:val="24"/>
          <w:szCs w:val="24"/>
        </w:rPr>
        <w:t>Prije nego odabereš alat u kojem ćeš raditi:</w:t>
      </w:r>
    </w:p>
    <w:p w14:paraId="4D959E61" w14:textId="77777777" w:rsidR="00176C8D" w:rsidRDefault="00176C8D" w:rsidP="00176C8D">
      <w:pPr>
        <w:pStyle w:val="Odlomakpopisa"/>
        <w:numPr>
          <w:ilvl w:val="0"/>
          <w:numId w:val="1"/>
        </w:numPr>
        <w:spacing w:after="0" w:line="276" w:lineRule="auto"/>
        <w:rPr>
          <w:rFonts w:asciiTheme="minorHAnsi" w:eastAsiaTheme="minorHAnsi" w:hAnsiTheme="minorHAnsi" w:cs="Arial"/>
        </w:rPr>
      </w:pPr>
      <w:r w:rsidRPr="001E03A3">
        <w:rPr>
          <w:rFonts w:asciiTheme="minorHAnsi" w:eastAsiaTheme="minorHAnsi" w:hAnsiTheme="minorHAnsi" w:cs="Arial"/>
        </w:rPr>
        <w:t>Isprobaj kako digitalni alati rade; kako se dodaje tekst, slike, kako se mapa objavljuje i dr. Izaberi onaj digitalni alat koji ti se čini najprikladnijim.</w:t>
      </w:r>
      <w:r>
        <w:rPr>
          <w:rFonts w:asciiTheme="minorHAnsi" w:eastAsiaTheme="minorHAnsi" w:hAnsiTheme="minorHAnsi" w:cs="Arial"/>
        </w:rPr>
        <w:t xml:space="preserve"> U</w:t>
      </w:r>
      <w:r w:rsidRPr="001E03A3">
        <w:rPr>
          <w:rFonts w:asciiTheme="minorHAnsi" w:eastAsiaTheme="minorHAnsi" w:hAnsiTheme="minorHAnsi" w:cs="Arial"/>
        </w:rPr>
        <w:t xml:space="preserve"> svim alatima koristi Free verziju. Ako </w:t>
      </w:r>
      <w:r w:rsidRPr="001E03A3">
        <w:rPr>
          <w:rFonts w:asciiTheme="minorHAnsi" w:eastAsiaTheme="minorHAnsi" w:hAnsiTheme="minorHAnsi" w:cs="Arial"/>
        </w:rPr>
        <w:lastRenderedPageBreak/>
        <w:t xml:space="preserve">prvi put koristiš alat klikni na Sign up, a svaki sljedeći put klikni na Log in. Za registraciju ili prijavu koristi Google tj. </w:t>
      </w:r>
      <w:r w:rsidRPr="001E03A3">
        <w:rPr>
          <w:rFonts w:asciiTheme="minorHAnsi" w:eastAsiaTheme="minorHAnsi" w:hAnsiTheme="minorHAnsi" w:cs="Arial"/>
          <w:i/>
          <w:iCs/>
        </w:rPr>
        <w:t>gmail</w:t>
      </w:r>
      <w:r w:rsidRPr="001E03A3">
        <w:rPr>
          <w:rFonts w:asciiTheme="minorHAnsi" w:eastAsiaTheme="minorHAnsi" w:hAnsiTheme="minorHAnsi" w:cs="Arial"/>
        </w:rPr>
        <w:t xml:space="preserve"> račun</w:t>
      </w:r>
      <w:bookmarkStart w:id="2" w:name="_Hlk58937251"/>
      <w:r w:rsidRPr="001E03A3">
        <w:rPr>
          <w:rFonts w:asciiTheme="minorHAnsi" w:eastAsiaTheme="minorHAnsi" w:hAnsiTheme="minorHAnsi" w:cs="Arial"/>
        </w:rPr>
        <w:t>.</w:t>
      </w:r>
      <w:r>
        <w:rPr>
          <w:rFonts w:asciiTheme="minorHAnsi" w:eastAsiaTheme="minorHAnsi" w:hAnsiTheme="minorHAnsi" w:cs="Arial"/>
        </w:rPr>
        <w:t xml:space="preserve"> Ž</w:t>
      </w:r>
      <w:r w:rsidRPr="001E03A3">
        <w:rPr>
          <w:rFonts w:asciiTheme="minorHAnsi" w:eastAsiaTheme="minorHAnsi" w:hAnsiTheme="minorHAnsi" w:cs="Arial"/>
        </w:rPr>
        <w:t>eliš li u svom radu koristit</w:t>
      </w:r>
      <w:r>
        <w:rPr>
          <w:rFonts w:asciiTheme="minorHAnsi" w:eastAsiaTheme="minorHAnsi" w:hAnsiTheme="minorHAnsi" w:cs="Arial"/>
        </w:rPr>
        <w:t>i</w:t>
      </w:r>
      <w:r w:rsidRPr="001E03A3">
        <w:rPr>
          <w:rFonts w:asciiTheme="minorHAnsi" w:eastAsiaTheme="minorHAnsi" w:hAnsiTheme="minorHAnsi" w:cs="Arial"/>
        </w:rPr>
        <w:t xml:space="preserve"> slike prilikom pretraživanja upiši Free Photos ili Free Images ili Free Pictures. Jedna od stranica s besplatnim slikama jest </w:t>
      </w:r>
      <w:r w:rsidRPr="00A95915">
        <w:rPr>
          <w:rFonts w:asciiTheme="minorHAnsi" w:eastAsiaTheme="minorHAnsi" w:hAnsiTheme="minorHAnsi" w:cs="Arial"/>
          <w:color w:val="4472C4" w:themeColor="accent1"/>
        </w:rPr>
        <w:t xml:space="preserve">https://pixabay.com/. </w:t>
      </w:r>
      <w:r w:rsidRPr="001E03A3">
        <w:rPr>
          <w:rFonts w:asciiTheme="minorHAnsi" w:eastAsiaTheme="minorHAnsi" w:hAnsiTheme="minorHAnsi" w:cs="Arial"/>
        </w:rPr>
        <w:t>Obvezno koristi slike s oznakom Creative commons (CC) ili slobodna uporaba ili dijeljenje</w:t>
      </w:r>
      <w:r>
        <w:rPr>
          <w:rFonts w:asciiTheme="minorHAnsi" w:eastAsiaTheme="minorHAnsi" w:hAnsiTheme="minorHAnsi" w:cs="Arial"/>
        </w:rPr>
        <w:t xml:space="preserve"> (neke slike imaju zaštićena autorska prava)</w:t>
      </w:r>
      <w:r w:rsidRPr="001E03A3">
        <w:rPr>
          <w:rFonts w:asciiTheme="minorHAnsi" w:eastAsiaTheme="minorHAnsi" w:hAnsiTheme="minorHAnsi" w:cs="Arial"/>
        </w:rPr>
        <w:t>.</w:t>
      </w:r>
    </w:p>
    <w:bookmarkEnd w:id="1"/>
    <w:bookmarkEnd w:id="2"/>
    <w:p w14:paraId="7FE9D091" w14:textId="0113A78F" w:rsidR="00176C8D" w:rsidRPr="006176A3" w:rsidRDefault="00176C8D" w:rsidP="00176C8D">
      <w:pPr>
        <w:pStyle w:val="Odlomakpopisa"/>
        <w:numPr>
          <w:ilvl w:val="0"/>
          <w:numId w:val="1"/>
        </w:numPr>
        <w:spacing w:after="0" w:line="276" w:lineRule="auto"/>
        <w:rPr>
          <w:rFonts w:asciiTheme="minorHAnsi" w:eastAsiaTheme="minorHAnsi" w:hAnsiTheme="minorHAnsi" w:cs="Arial"/>
        </w:rPr>
      </w:pPr>
      <w:r>
        <w:rPr>
          <w:rFonts w:asciiTheme="minorHAnsi" w:eastAsiaTheme="minorHAnsi" w:hAnsiTheme="minorHAnsi" w:cs="Arial"/>
          <w:b/>
          <w:bCs/>
        </w:rPr>
        <w:t xml:space="preserve">Pojmove </w:t>
      </w:r>
      <w:r>
        <w:rPr>
          <w:rFonts w:asciiTheme="minorHAnsi" w:eastAsiaTheme="minorHAnsi" w:hAnsiTheme="minorHAnsi" w:cs="Arial"/>
        </w:rPr>
        <w:t>prema vlastitom</w:t>
      </w:r>
      <w:r w:rsidR="00CF13B6">
        <w:rPr>
          <w:rFonts w:asciiTheme="minorHAnsi" w:eastAsiaTheme="minorHAnsi" w:hAnsiTheme="minorHAnsi" w:cs="Arial"/>
        </w:rPr>
        <w:t xml:space="preserve"> redosljedu </w:t>
      </w:r>
      <w:r w:rsidRPr="006176A3">
        <w:rPr>
          <w:rFonts w:asciiTheme="minorHAnsi" w:eastAsiaTheme="minorHAnsi" w:hAnsiTheme="minorHAnsi" w:cs="Arial"/>
        </w:rPr>
        <w:t xml:space="preserve"> međusobno povezuj </w:t>
      </w:r>
      <w:r w:rsidRPr="006176A3">
        <w:rPr>
          <w:rFonts w:asciiTheme="minorHAnsi" w:eastAsiaTheme="minorHAnsi" w:hAnsiTheme="minorHAnsi" w:cs="Arial"/>
          <w:b/>
          <w:bCs/>
        </w:rPr>
        <w:t>STRELICAMA</w:t>
      </w:r>
      <w:r w:rsidRPr="006176A3">
        <w:rPr>
          <w:rFonts w:asciiTheme="minorHAnsi" w:eastAsiaTheme="minorHAnsi" w:hAnsiTheme="minorHAnsi" w:cs="Arial"/>
        </w:rPr>
        <w:t xml:space="preserve"> u smislenu cjelinu (možeš pisati objašnjenja i na strelice).</w:t>
      </w:r>
    </w:p>
    <w:p w14:paraId="47F34901" w14:textId="77777777" w:rsidR="00176C8D" w:rsidRPr="006176A3" w:rsidRDefault="00176C8D" w:rsidP="00176C8D">
      <w:pPr>
        <w:pStyle w:val="Odlomakpopisa"/>
        <w:numPr>
          <w:ilvl w:val="0"/>
          <w:numId w:val="1"/>
        </w:numPr>
        <w:spacing w:after="0" w:line="276" w:lineRule="auto"/>
        <w:rPr>
          <w:rFonts w:asciiTheme="minorHAnsi" w:eastAsiaTheme="minorHAnsi" w:hAnsiTheme="minorHAnsi" w:cs="Arial"/>
        </w:rPr>
      </w:pPr>
      <w:r w:rsidRPr="006176A3">
        <w:rPr>
          <w:rFonts w:asciiTheme="minorHAnsi" w:eastAsiaTheme="minorHAnsi" w:hAnsiTheme="minorHAnsi" w:cs="Arial"/>
        </w:rPr>
        <w:t>Pojmovi se mogu ukratko objasniti ukoliko autor to smatra potrebnim.</w:t>
      </w:r>
    </w:p>
    <w:p w14:paraId="5B448ECB" w14:textId="19EFCAB6" w:rsidR="00176C8D" w:rsidRPr="006176A3" w:rsidRDefault="00176C8D" w:rsidP="00176C8D">
      <w:pPr>
        <w:pStyle w:val="Odlomakpopisa"/>
        <w:numPr>
          <w:ilvl w:val="0"/>
          <w:numId w:val="1"/>
        </w:numPr>
        <w:spacing w:after="0" w:line="276" w:lineRule="auto"/>
        <w:rPr>
          <w:rFonts w:asciiTheme="minorHAnsi" w:eastAsiaTheme="minorHAnsi" w:hAnsiTheme="minorHAnsi" w:cs="Arial"/>
        </w:rPr>
      </w:pPr>
      <w:r w:rsidRPr="006176A3">
        <w:rPr>
          <w:rFonts w:asciiTheme="minorHAnsi" w:eastAsiaTheme="minorHAnsi" w:hAnsiTheme="minorHAnsi" w:cs="Arial"/>
        </w:rPr>
        <w:t>Alat omogućuje dodavanje slike i videa. Iskoristi učinkovito tu mogućnost.</w:t>
      </w:r>
      <w:r w:rsidR="00CF13B6">
        <w:rPr>
          <w:rFonts w:asciiTheme="minorHAnsi" w:eastAsiaTheme="minorHAnsi" w:hAnsiTheme="minorHAnsi" w:cs="Arial"/>
        </w:rPr>
        <w:t xml:space="preserve"> Možda će broj slika biti ograničen (ovisi o alatu).</w:t>
      </w:r>
    </w:p>
    <w:p w14:paraId="7026DD02" w14:textId="77777777" w:rsidR="00176C8D" w:rsidRPr="001E03A3" w:rsidRDefault="00176C8D" w:rsidP="00176C8D">
      <w:pPr>
        <w:spacing w:after="0" w:line="276" w:lineRule="auto"/>
        <w:ind w:firstLine="360"/>
        <w:contextualSpacing/>
        <w:rPr>
          <w:rFonts w:asciiTheme="minorHAnsi" w:eastAsiaTheme="minorHAnsi" w:hAnsiTheme="minorHAnsi" w:cs="Arial"/>
        </w:rPr>
      </w:pPr>
    </w:p>
    <w:p w14:paraId="1DF978B6" w14:textId="77777777" w:rsidR="00176C8D" w:rsidRPr="001E03A3" w:rsidRDefault="00176C8D" w:rsidP="00176C8D">
      <w:pPr>
        <w:spacing w:after="0" w:line="276" w:lineRule="auto"/>
        <w:rPr>
          <w:rFonts w:asciiTheme="minorHAnsi" w:eastAsiaTheme="minorHAnsi" w:hAnsiTheme="minorHAnsi" w:cs="Arial"/>
          <w:color w:val="C45911" w:themeColor="accent2" w:themeShade="BF"/>
        </w:rPr>
      </w:pPr>
      <w:bookmarkStart w:id="3" w:name="_Hlk58937442"/>
      <w:r w:rsidRPr="001E03A3">
        <w:rPr>
          <w:rFonts w:asciiTheme="minorHAnsi" w:eastAsiaTheme="minorHAnsi" w:hAnsiTheme="minorHAnsi" w:cs="Arial"/>
          <w:color w:val="C45911" w:themeColor="accent2" w:themeShade="BF"/>
        </w:rPr>
        <w:t xml:space="preserve">Nakon izrade mape u digitalnom alatu </w:t>
      </w:r>
    </w:p>
    <w:p w14:paraId="06988FA6" w14:textId="77777777" w:rsidR="00176C8D" w:rsidRPr="006176A3" w:rsidRDefault="00176C8D" w:rsidP="00176C8D">
      <w:pPr>
        <w:pStyle w:val="Odlomakpopisa"/>
        <w:numPr>
          <w:ilvl w:val="0"/>
          <w:numId w:val="1"/>
        </w:numPr>
        <w:spacing w:after="0" w:line="276" w:lineRule="auto"/>
        <w:rPr>
          <w:rFonts w:asciiTheme="minorHAnsi" w:eastAsiaTheme="minorHAnsi" w:hAnsiTheme="minorHAnsi" w:cs="Arial"/>
        </w:rPr>
      </w:pPr>
      <w:r>
        <w:rPr>
          <w:rFonts w:asciiTheme="minorHAnsi" w:eastAsiaTheme="minorHAnsi" w:hAnsiTheme="minorHAnsi" w:cs="Arial"/>
        </w:rPr>
        <w:t>K</w:t>
      </w:r>
      <w:r w:rsidRPr="001E03A3">
        <w:rPr>
          <w:rFonts w:asciiTheme="minorHAnsi" w:eastAsiaTheme="minorHAnsi" w:hAnsiTheme="minorHAnsi" w:cs="Arial"/>
        </w:rPr>
        <w:t>opiraj poveznicu i pošalji je učiteljici</w:t>
      </w:r>
      <w:r>
        <w:rPr>
          <w:rFonts w:asciiTheme="minorHAnsi" w:eastAsiaTheme="minorHAnsi" w:hAnsiTheme="minorHAnsi" w:cs="Arial"/>
        </w:rPr>
        <w:t>/učitelju</w:t>
      </w:r>
      <w:r w:rsidRPr="001E03A3">
        <w:rPr>
          <w:rFonts w:asciiTheme="minorHAnsi" w:eastAsiaTheme="minorHAnsi" w:hAnsiTheme="minorHAnsi" w:cs="Arial"/>
        </w:rPr>
        <w:t xml:space="preserve"> na vrednovanje </w:t>
      </w:r>
      <w:r w:rsidRPr="001E03A3">
        <w:rPr>
          <w:rFonts w:asciiTheme="minorHAnsi" w:eastAsiaTheme="minorHAnsi" w:hAnsiTheme="minorHAnsi" w:cs="Arial"/>
          <w:i/>
          <w:iCs/>
        </w:rPr>
        <w:t>(</w:t>
      </w:r>
      <w:r>
        <w:rPr>
          <w:rFonts w:asciiTheme="minorHAnsi" w:eastAsiaTheme="minorHAnsi" w:hAnsiTheme="minorHAnsi" w:cs="Arial"/>
          <w:i/>
          <w:iCs/>
        </w:rPr>
        <w:t>u</w:t>
      </w:r>
      <w:r w:rsidRPr="001E03A3">
        <w:rPr>
          <w:rFonts w:asciiTheme="minorHAnsi" w:eastAsiaTheme="minorHAnsi" w:hAnsiTheme="minorHAnsi" w:cs="Arial"/>
          <w:i/>
          <w:iCs/>
        </w:rPr>
        <w:t xml:space="preserve"> Teamse).</w:t>
      </w:r>
      <w:r w:rsidRPr="001E03A3">
        <w:rPr>
          <w:rFonts w:asciiTheme="minorHAnsi" w:eastAsiaTheme="minorHAnsi" w:hAnsiTheme="minorHAnsi" w:cs="Arial"/>
        </w:rPr>
        <w:t xml:space="preserve"> Obrati pozornost na to da u postavkama digitalnog alata objavu mape postaviš javno (</w:t>
      </w:r>
      <w:r w:rsidRPr="001E03A3">
        <w:rPr>
          <w:rFonts w:asciiTheme="minorHAnsi" w:eastAsiaTheme="minorHAnsi" w:hAnsiTheme="minorHAnsi" w:cs="Arial"/>
          <w:i/>
        </w:rPr>
        <w:t>Public</w:t>
      </w:r>
      <w:r w:rsidRPr="001E03A3">
        <w:rPr>
          <w:rFonts w:asciiTheme="minorHAnsi" w:eastAsiaTheme="minorHAnsi" w:hAnsiTheme="minorHAnsi" w:cs="Arial"/>
        </w:rPr>
        <w:t>) kako bi bila vidljiva učiteljici</w:t>
      </w:r>
      <w:r>
        <w:rPr>
          <w:rFonts w:asciiTheme="minorHAnsi" w:eastAsiaTheme="minorHAnsi" w:hAnsiTheme="minorHAnsi" w:cs="Arial"/>
        </w:rPr>
        <w:t>/učitelju</w:t>
      </w:r>
      <w:r w:rsidRPr="001E03A3">
        <w:rPr>
          <w:rFonts w:asciiTheme="minorHAnsi" w:eastAsiaTheme="minorHAnsi" w:hAnsiTheme="minorHAnsi" w:cs="Arial"/>
        </w:rPr>
        <w:t>.</w:t>
      </w:r>
    </w:p>
    <w:p w14:paraId="736EAE4B" w14:textId="7AD286D0" w:rsidR="00176C8D" w:rsidRDefault="00176C8D" w:rsidP="00176C8D">
      <w:pPr>
        <w:pStyle w:val="Odlomakpopisa"/>
        <w:numPr>
          <w:ilvl w:val="0"/>
          <w:numId w:val="1"/>
        </w:numPr>
        <w:spacing w:after="0" w:line="276" w:lineRule="auto"/>
        <w:rPr>
          <w:rFonts w:asciiTheme="minorHAnsi" w:eastAsiaTheme="minorHAnsi" w:hAnsiTheme="minorHAnsi" w:cs="Arial"/>
        </w:rPr>
      </w:pPr>
      <w:r w:rsidRPr="001E03A3">
        <w:rPr>
          <w:rFonts w:asciiTheme="minorHAnsi" w:eastAsiaTheme="minorHAnsi" w:hAnsiTheme="minorHAnsi" w:cs="Arial"/>
        </w:rPr>
        <w:t xml:space="preserve">Prije objave mape i slanja poveznice prouči </w:t>
      </w:r>
      <w:r w:rsidRPr="001E03A3">
        <w:rPr>
          <w:rFonts w:asciiTheme="minorHAnsi" w:eastAsiaTheme="minorHAnsi" w:hAnsiTheme="minorHAnsi" w:cs="Arial"/>
          <w:b/>
          <w:bCs/>
        </w:rPr>
        <w:t>kriterije vrednovanja</w:t>
      </w:r>
      <w:r w:rsidRPr="001E03A3">
        <w:rPr>
          <w:rFonts w:asciiTheme="minorHAnsi" w:eastAsiaTheme="minorHAnsi" w:hAnsiTheme="minorHAnsi" w:cs="Arial"/>
        </w:rPr>
        <w:t xml:space="preserve"> i provjeri ima li tvoja mapa sastavnice koje se vrednuju.  </w:t>
      </w:r>
      <w:bookmarkEnd w:id="3"/>
    </w:p>
    <w:p w14:paraId="798AE4DA" w14:textId="65129377" w:rsidR="00B668B3" w:rsidRDefault="00B668B3" w:rsidP="00176C8D">
      <w:pPr>
        <w:pStyle w:val="Odlomakpopisa"/>
        <w:numPr>
          <w:ilvl w:val="0"/>
          <w:numId w:val="1"/>
        </w:numPr>
        <w:spacing w:after="0" w:line="276" w:lineRule="auto"/>
        <w:rPr>
          <w:rFonts w:asciiTheme="minorHAnsi" w:eastAsiaTheme="minorHAnsi" w:hAnsiTheme="minorHAnsi" w:cs="Arial"/>
        </w:rPr>
      </w:pPr>
      <w:r>
        <w:rPr>
          <w:rFonts w:asciiTheme="minorHAnsi" w:eastAsiaTheme="minorHAnsi" w:hAnsiTheme="minorHAnsi" w:cs="Arial"/>
        </w:rPr>
        <w:t>Ukoliko mapu radiš na papiru uradak donesi na prirodu najkasnije do zadnjeg datuma kad je rok za predaju</w:t>
      </w:r>
    </w:p>
    <w:p w14:paraId="0D480685" w14:textId="247A469D" w:rsidR="00176C8D" w:rsidRDefault="00176C8D" w:rsidP="00176C8D">
      <w:pPr>
        <w:spacing w:after="0" w:line="276" w:lineRule="auto"/>
        <w:rPr>
          <w:rFonts w:asciiTheme="minorHAnsi" w:eastAsiaTheme="minorHAnsi" w:hAnsiTheme="minorHAnsi" w:cs="Arial"/>
        </w:rPr>
      </w:pPr>
    </w:p>
    <w:p w14:paraId="01F3CC55" w14:textId="00F27D73" w:rsidR="00176C8D" w:rsidRDefault="00176C8D" w:rsidP="00176C8D">
      <w:pPr>
        <w:spacing w:after="0" w:line="276" w:lineRule="auto"/>
        <w:rPr>
          <w:rFonts w:asciiTheme="minorHAnsi" w:eastAsiaTheme="minorHAnsi" w:hAnsiTheme="minorHAnsi" w:cs="Arial"/>
        </w:rPr>
      </w:pPr>
    </w:p>
    <w:p w14:paraId="06CDCA63" w14:textId="77777777" w:rsidR="00176C8D" w:rsidRDefault="00176C8D" w:rsidP="00176C8D">
      <w:pPr>
        <w:spacing w:after="0" w:line="276" w:lineRule="auto"/>
        <w:rPr>
          <w:rFonts w:asciiTheme="minorHAnsi" w:eastAsiaTheme="minorHAnsi" w:hAnsiTheme="minorHAnsi" w:cs="Arial"/>
        </w:rPr>
      </w:pPr>
      <w:r>
        <w:rPr>
          <w:rFonts w:asciiTheme="minorHAnsi" w:eastAsiaTheme="minorHAnsi" w:hAnsiTheme="minorHAnsi" w:cs="Arial"/>
        </w:rPr>
        <w:t>Primjer konceptualne mape</w:t>
      </w:r>
    </w:p>
    <w:p w14:paraId="1FD9E41A" w14:textId="77777777" w:rsidR="00176C8D" w:rsidRDefault="00176C8D" w:rsidP="00176C8D">
      <w:pPr>
        <w:spacing w:after="0" w:line="276" w:lineRule="auto"/>
        <w:rPr>
          <w:rFonts w:asciiTheme="minorHAnsi" w:eastAsiaTheme="minorHAnsi" w:hAnsiTheme="minorHAnsi" w:cs="Arial"/>
        </w:rPr>
      </w:pPr>
    </w:p>
    <w:p w14:paraId="05106C67" w14:textId="77777777" w:rsidR="00176C8D" w:rsidRPr="00DB2CB7" w:rsidRDefault="00176C8D" w:rsidP="00176C8D">
      <w:pPr>
        <w:spacing w:after="0" w:line="276" w:lineRule="auto"/>
        <w:rPr>
          <w:rFonts w:asciiTheme="minorHAnsi" w:eastAsiaTheme="minorHAnsi" w:hAnsiTheme="minorHAnsi" w:cs="Arial"/>
        </w:rPr>
      </w:pPr>
      <w:r w:rsidRPr="007A1F60">
        <w:rPr>
          <w:rFonts w:asciiTheme="minorHAnsi" w:eastAsiaTheme="minorHAnsi" w:hAnsiTheme="minorHAnsi" w:cs="Arial"/>
          <w:noProof/>
        </w:rPr>
        <w:drawing>
          <wp:inline distT="0" distB="0" distL="0" distR="0" wp14:anchorId="329314C3" wp14:editId="4F903C01">
            <wp:extent cx="5760720" cy="3269615"/>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69615"/>
                    </a:xfrm>
                    <a:prstGeom prst="rect">
                      <a:avLst/>
                    </a:prstGeom>
                    <a:noFill/>
                    <a:ln>
                      <a:noFill/>
                    </a:ln>
                  </pic:spPr>
                </pic:pic>
              </a:graphicData>
            </a:graphic>
          </wp:inline>
        </w:drawing>
      </w:r>
    </w:p>
    <w:p w14:paraId="621B4C4F" w14:textId="77777777" w:rsidR="00176C8D" w:rsidRPr="001E03A3" w:rsidRDefault="00176C8D" w:rsidP="00176C8D">
      <w:pPr>
        <w:spacing w:after="0" w:line="276" w:lineRule="auto"/>
        <w:ind w:left="360"/>
        <w:rPr>
          <w:rFonts w:asciiTheme="minorHAnsi" w:eastAsiaTheme="minorHAnsi" w:hAnsiTheme="minorHAnsi" w:cs="Arial"/>
        </w:rPr>
      </w:pPr>
    </w:p>
    <w:p w14:paraId="4C4B68F0" w14:textId="65CBF60C" w:rsidR="00176C8D" w:rsidRDefault="00176C8D" w:rsidP="00176C8D">
      <w:pPr>
        <w:spacing w:after="0" w:line="360" w:lineRule="auto"/>
      </w:pPr>
    </w:p>
    <w:p w14:paraId="5CAB1C8C" w14:textId="77777777" w:rsidR="00061AEE" w:rsidRDefault="00061AEE" w:rsidP="00176C8D">
      <w:pPr>
        <w:spacing w:after="0" w:line="360" w:lineRule="auto"/>
      </w:pPr>
    </w:p>
    <w:p w14:paraId="6BF18449" w14:textId="77777777" w:rsidR="00B668B3" w:rsidRDefault="00B668B3" w:rsidP="00176C8D">
      <w:pPr>
        <w:spacing w:after="0" w:line="360" w:lineRule="auto"/>
        <w:rPr>
          <w:rFonts w:ascii="Arial" w:hAnsi="Arial" w:cs="Arial"/>
          <w:b/>
          <w:bCs/>
          <w:sz w:val="24"/>
          <w:szCs w:val="24"/>
        </w:rPr>
      </w:pPr>
    </w:p>
    <w:p w14:paraId="0B758032" w14:textId="77777777" w:rsidR="00B668B3" w:rsidRDefault="00B668B3" w:rsidP="00176C8D">
      <w:pPr>
        <w:spacing w:after="0" w:line="360" w:lineRule="auto"/>
        <w:rPr>
          <w:rFonts w:ascii="Arial" w:hAnsi="Arial" w:cs="Arial"/>
          <w:b/>
          <w:bCs/>
          <w:sz w:val="24"/>
          <w:szCs w:val="24"/>
        </w:rPr>
      </w:pPr>
    </w:p>
    <w:p w14:paraId="31573D2C" w14:textId="77777777" w:rsidR="00B668B3" w:rsidRDefault="00B668B3" w:rsidP="00176C8D">
      <w:pPr>
        <w:spacing w:after="0" w:line="360" w:lineRule="auto"/>
        <w:rPr>
          <w:rFonts w:ascii="Arial" w:hAnsi="Arial" w:cs="Arial"/>
          <w:b/>
          <w:bCs/>
          <w:sz w:val="24"/>
          <w:szCs w:val="24"/>
        </w:rPr>
      </w:pPr>
    </w:p>
    <w:p w14:paraId="04058ACB" w14:textId="35C3BDDB" w:rsidR="00176C8D" w:rsidRPr="000946F9" w:rsidRDefault="00176C8D" w:rsidP="00176C8D">
      <w:pPr>
        <w:spacing w:after="0" w:line="360" w:lineRule="auto"/>
        <w:rPr>
          <w:rFonts w:ascii="Arial" w:hAnsi="Arial" w:cs="Arial"/>
          <w:sz w:val="24"/>
          <w:szCs w:val="24"/>
        </w:rPr>
      </w:pPr>
      <w:r>
        <w:rPr>
          <w:rFonts w:ascii="Arial" w:hAnsi="Arial" w:cs="Arial"/>
          <w:b/>
          <w:bCs/>
          <w:sz w:val="24"/>
          <w:szCs w:val="24"/>
        </w:rPr>
        <w:t>R</w:t>
      </w:r>
      <w:r w:rsidRPr="000946F9">
        <w:rPr>
          <w:rFonts w:ascii="Arial" w:hAnsi="Arial" w:cs="Arial"/>
          <w:b/>
          <w:bCs/>
          <w:sz w:val="24"/>
          <w:szCs w:val="24"/>
        </w:rPr>
        <w:t>ubrika za vrednovanje konceptualne mape</w:t>
      </w:r>
    </w:p>
    <w:p w14:paraId="650276F4" w14:textId="77777777" w:rsidR="00DB797E" w:rsidRPr="00DB797E" w:rsidRDefault="00DB797E" w:rsidP="00DB797E">
      <w:pPr>
        <w:spacing w:after="0" w:line="360" w:lineRule="auto"/>
        <w:rPr>
          <w:rFonts w:cs="Calibri"/>
        </w:rPr>
      </w:pPr>
      <w:r w:rsidRPr="00DB797E">
        <w:rPr>
          <w:rFonts w:cs="Calibri"/>
          <w:b/>
          <w:bCs/>
        </w:rPr>
        <w:t>ANALITIČKA RUBRIKA ZA VREDNOVANJE</w:t>
      </w:r>
    </w:p>
    <w:tbl>
      <w:tblPr>
        <w:tblStyle w:val="Reetkatablice"/>
        <w:tblW w:w="9747" w:type="dxa"/>
        <w:tblLook w:val="04A0" w:firstRow="1" w:lastRow="0" w:firstColumn="1" w:lastColumn="0" w:noHBand="0" w:noVBand="1"/>
      </w:tblPr>
      <w:tblGrid>
        <w:gridCol w:w="1668"/>
        <w:gridCol w:w="2835"/>
        <w:gridCol w:w="2409"/>
        <w:gridCol w:w="2835"/>
      </w:tblGrid>
      <w:tr w:rsidR="00DB797E" w:rsidRPr="00DB797E" w14:paraId="174172F5" w14:textId="77777777" w:rsidTr="00E657DB">
        <w:tc>
          <w:tcPr>
            <w:tcW w:w="9747" w:type="dxa"/>
            <w:gridSpan w:val="4"/>
          </w:tcPr>
          <w:p w14:paraId="2A9A5478" w14:textId="77777777" w:rsidR="00DB797E" w:rsidRPr="00DB797E" w:rsidRDefault="00DB797E" w:rsidP="00DB797E">
            <w:pPr>
              <w:spacing w:line="360" w:lineRule="auto"/>
              <w:jc w:val="center"/>
              <w:rPr>
                <w:rFonts w:cs="Calibri"/>
                <w:b/>
                <w:bCs/>
              </w:rPr>
            </w:pPr>
            <w:r w:rsidRPr="00DB797E">
              <w:rPr>
                <w:rFonts w:cs="Calibri"/>
                <w:b/>
                <w:bCs/>
              </w:rPr>
              <w:t>Razine ostvarenosti kriterija</w:t>
            </w:r>
          </w:p>
          <w:p w14:paraId="7DA753A9" w14:textId="77777777" w:rsidR="00DB797E" w:rsidRPr="00DB797E" w:rsidRDefault="00DB797E" w:rsidP="00DB797E">
            <w:pPr>
              <w:spacing w:line="360" w:lineRule="auto"/>
              <w:rPr>
                <w:rFonts w:cs="Calibri"/>
              </w:rPr>
            </w:pPr>
          </w:p>
        </w:tc>
      </w:tr>
      <w:tr w:rsidR="00DB797E" w:rsidRPr="00DB797E" w14:paraId="1087EB90" w14:textId="77777777" w:rsidTr="00DB797E">
        <w:tc>
          <w:tcPr>
            <w:tcW w:w="1668" w:type="dxa"/>
          </w:tcPr>
          <w:p w14:paraId="44E3DE85" w14:textId="77777777" w:rsidR="00DB797E" w:rsidRPr="00DB797E" w:rsidRDefault="00DB797E" w:rsidP="00DB797E">
            <w:pPr>
              <w:spacing w:line="360" w:lineRule="auto"/>
              <w:rPr>
                <w:rFonts w:cs="Calibri"/>
                <w:b/>
                <w:bCs/>
              </w:rPr>
            </w:pPr>
            <w:r w:rsidRPr="00DB797E">
              <w:rPr>
                <w:rFonts w:cs="Calibri"/>
                <w:b/>
                <w:bCs/>
              </w:rPr>
              <w:t>Sastavnice</w:t>
            </w:r>
          </w:p>
        </w:tc>
        <w:tc>
          <w:tcPr>
            <w:tcW w:w="2835" w:type="dxa"/>
            <w:shd w:val="clear" w:color="auto" w:fill="E5B8B7"/>
          </w:tcPr>
          <w:p w14:paraId="74DC7306" w14:textId="77777777" w:rsidR="00DB797E" w:rsidRPr="00DB797E" w:rsidRDefault="00DB797E" w:rsidP="00DB797E">
            <w:pPr>
              <w:spacing w:line="360" w:lineRule="auto"/>
              <w:jc w:val="center"/>
              <w:rPr>
                <w:rFonts w:cs="Calibri"/>
                <w:b/>
                <w:bCs/>
              </w:rPr>
            </w:pPr>
            <w:r w:rsidRPr="00DB797E">
              <w:rPr>
                <w:rFonts w:cs="Calibri"/>
                <w:b/>
                <w:bCs/>
              </w:rPr>
              <w:t>Potpuno</w:t>
            </w:r>
          </w:p>
          <w:p w14:paraId="48359DCC" w14:textId="77777777" w:rsidR="00DB797E" w:rsidRPr="00DB797E" w:rsidRDefault="00DB797E" w:rsidP="00DB797E">
            <w:pPr>
              <w:spacing w:line="360" w:lineRule="auto"/>
              <w:jc w:val="center"/>
              <w:rPr>
                <w:rFonts w:cs="Calibri"/>
                <w:b/>
                <w:bCs/>
              </w:rPr>
            </w:pPr>
            <w:r w:rsidRPr="00DB797E">
              <w:rPr>
                <w:rFonts w:cs="Calibri"/>
                <w:b/>
                <w:bCs/>
              </w:rPr>
              <w:t>3 boda</w:t>
            </w:r>
          </w:p>
        </w:tc>
        <w:tc>
          <w:tcPr>
            <w:tcW w:w="2409" w:type="dxa"/>
            <w:shd w:val="clear" w:color="auto" w:fill="D6E3BC"/>
          </w:tcPr>
          <w:p w14:paraId="4BF3753F" w14:textId="77777777" w:rsidR="00DB797E" w:rsidRPr="00DB797E" w:rsidRDefault="00DB797E" w:rsidP="00DB797E">
            <w:pPr>
              <w:spacing w:line="360" w:lineRule="auto"/>
              <w:jc w:val="center"/>
              <w:rPr>
                <w:rFonts w:cs="Calibri"/>
                <w:b/>
                <w:bCs/>
              </w:rPr>
            </w:pPr>
            <w:r w:rsidRPr="00DB797E">
              <w:rPr>
                <w:rFonts w:cs="Calibri"/>
                <w:b/>
                <w:bCs/>
              </w:rPr>
              <w:t>Djelomično</w:t>
            </w:r>
          </w:p>
          <w:p w14:paraId="55E5DF6E" w14:textId="77777777" w:rsidR="00DB797E" w:rsidRPr="00DB797E" w:rsidRDefault="00DB797E" w:rsidP="00DB797E">
            <w:pPr>
              <w:spacing w:line="360" w:lineRule="auto"/>
              <w:jc w:val="center"/>
              <w:rPr>
                <w:rFonts w:cs="Calibri"/>
                <w:b/>
                <w:bCs/>
              </w:rPr>
            </w:pPr>
            <w:r w:rsidRPr="00DB797E">
              <w:rPr>
                <w:rFonts w:cs="Calibri"/>
                <w:b/>
                <w:bCs/>
              </w:rPr>
              <w:t>2 boda</w:t>
            </w:r>
          </w:p>
        </w:tc>
        <w:tc>
          <w:tcPr>
            <w:tcW w:w="2835" w:type="dxa"/>
            <w:shd w:val="clear" w:color="auto" w:fill="FBD4B4"/>
          </w:tcPr>
          <w:p w14:paraId="6EB96E3A" w14:textId="77777777" w:rsidR="00DB797E" w:rsidRPr="00DB797E" w:rsidRDefault="00DB797E" w:rsidP="00DB797E">
            <w:pPr>
              <w:spacing w:line="360" w:lineRule="auto"/>
              <w:jc w:val="center"/>
              <w:rPr>
                <w:rFonts w:cs="Calibri"/>
                <w:b/>
                <w:bCs/>
              </w:rPr>
            </w:pPr>
            <w:r w:rsidRPr="00DB797E">
              <w:rPr>
                <w:rFonts w:cs="Calibri"/>
                <w:b/>
                <w:bCs/>
              </w:rPr>
              <w:t>Minimalno</w:t>
            </w:r>
          </w:p>
          <w:p w14:paraId="5AC69D28" w14:textId="77777777" w:rsidR="00DB797E" w:rsidRPr="00DB797E" w:rsidRDefault="00DB797E" w:rsidP="00DB797E">
            <w:pPr>
              <w:spacing w:line="360" w:lineRule="auto"/>
              <w:jc w:val="center"/>
              <w:rPr>
                <w:rFonts w:cs="Calibri"/>
                <w:b/>
                <w:bCs/>
              </w:rPr>
            </w:pPr>
            <w:r w:rsidRPr="00DB797E">
              <w:rPr>
                <w:rFonts w:cs="Calibri"/>
                <w:b/>
                <w:bCs/>
              </w:rPr>
              <w:t>1 bod</w:t>
            </w:r>
          </w:p>
        </w:tc>
      </w:tr>
      <w:tr w:rsidR="00DB797E" w:rsidRPr="00DB797E" w14:paraId="5D964F87" w14:textId="77777777" w:rsidTr="00E657DB">
        <w:tc>
          <w:tcPr>
            <w:tcW w:w="1668" w:type="dxa"/>
            <w:shd w:val="clear" w:color="auto" w:fill="auto"/>
          </w:tcPr>
          <w:p w14:paraId="4964B998" w14:textId="77777777" w:rsidR="00DB797E" w:rsidRPr="00DB797E" w:rsidRDefault="00DB797E" w:rsidP="00DB797E">
            <w:pPr>
              <w:spacing w:line="360" w:lineRule="auto"/>
              <w:rPr>
                <w:rFonts w:cs="Calibri"/>
                <w:b/>
                <w:bCs/>
              </w:rPr>
            </w:pPr>
            <w:r w:rsidRPr="00DB797E">
              <w:rPr>
                <w:rFonts w:cs="Calibri"/>
                <w:b/>
                <w:bCs/>
              </w:rPr>
              <w:t>Broj pojmova</w:t>
            </w:r>
          </w:p>
        </w:tc>
        <w:tc>
          <w:tcPr>
            <w:tcW w:w="2835" w:type="dxa"/>
            <w:shd w:val="clear" w:color="auto" w:fill="auto"/>
          </w:tcPr>
          <w:p w14:paraId="3830E498" w14:textId="77777777" w:rsidR="00DB797E" w:rsidRPr="00DB797E" w:rsidRDefault="00DB797E" w:rsidP="00DB797E">
            <w:pPr>
              <w:spacing w:line="360" w:lineRule="auto"/>
              <w:rPr>
                <w:rFonts w:cs="Calibri"/>
              </w:rPr>
            </w:pPr>
            <w:r w:rsidRPr="00DB797E">
              <w:rPr>
                <w:rFonts w:cs="Calibri"/>
              </w:rPr>
              <w:t>Mentalna mapa sastoji se od svih osnovnih i više od 20 dodatnih pojmova.</w:t>
            </w:r>
          </w:p>
        </w:tc>
        <w:tc>
          <w:tcPr>
            <w:tcW w:w="2409" w:type="dxa"/>
            <w:shd w:val="clear" w:color="auto" w:fill="auto"/>
          </w:tcPr>
          <w:p w14:paraId="46BE7608" w14:textId="77777777" w:rsidR="00DB797E" w:rsidRPr="00DB797E" w:rsidRDefault="00DB797E" w:rsidP="00DB797E">
            <w:pPr>
              <w:spacing w:line="360" w:lineRule="auto"/>
              <w:rPr>
                <w:rFonts w:cs="Calibri"/>
              </w:rPr>
            </w:pPr>
            <w:r w:rsidRPr="00DB797E">
              <w:rPr>
                <w:rFonts w:cs="Calibri"/>
              </w:rPr>
              <w:t>Mentalna mapa sastoji od svih osnovnih pojmova i 12 do 19 dodatnih pojmova.</w:t>
            </w:r>
          </w:p>
        </w:tc>
        <w:tc>
          <w:tcPr>
            <w:tcW w:w="2835" w:type="dxa"/>
            <w:shd w:val="clear" w:color="auto" w:fill="auto"/>
          </w:tcPr>
          <w:p w14:paraId="13C2F071" w14:textId="77777777" w:rsidR="00DB797E" w:rsidRPr="00DB797E" w:rsidRDefault="00DB797E" w:rsidP="00DB797E">
            <w:pPr>
              <w:spacing w:line="360" w:lineRule="auto"/>
              <w:rPr>
                <w:rFonts w:cs="Calibri"/>
              </w:rPr>
            </w:pPr>
            <w:r w:rsidRPr="00DB797E">
              <w:rPr>
                <w:rFonts w:cs="Calibri"/>
              </w:rPr>
              <w:t xml:space="preserve">Mentalna mapa ne sadržava sve osnovne pojmove i ima 3 do 5 dodatnih pojmova – </w:t>
            </w:r>
            <w:r w:rsidRPr="00DB797E">
              <w:rPr>
                <w:rFonts w:cs="Calibri"/>
                <w:b/>
                <w:bCs/>
              </w:rPr>
              <w:t>1 bod</w:t>
            </w:r>
            <w:r w:rsidRPr="00DB797E">
              <w:rPr>
                <w:rFonts w:cs="Calibri"/>
              </w:rPr>
              <w:t>.</w:t>
            </w:r>
          </w:p>
          <w:p w14:paraId="388EE93B" w14:textId="77777777" w:rsidR="00DB797E" w:rsidRPr="00DB797E" w:rsidRDefault="00DB797E" w:rsidP="00DB797E">
            <w:pPr>
              <w:spacing w:line="360" w:lineRule="auto"/>
              <w:rPr>
                <w:rFonts w:cs="Calibri"/>
                <w:b/>
                <w:bCs/>
              </w:rPr>
            </w:pPr>
            <w:r w:rsidRPr="00DB797E">
              <w:rPr>
                <w:rFonts w:cs="Calibri"/>
              </w:rPr>
              <w:t>Mentalna mapa ne sadržava sve osnovne pojmove i ne sadržava ni jedan dodatni pojam</w:t>
            </w:r>
            <w:r w:rsidRPr="00DB797E">
              <w:rPr>
                <w:rFonts w:cs="Calibri"/>
                <w:b/>
                <w:bCs/>
              </w:rPr>
              <w:t xml:space="preserve"> – 0 bodova.</w:t>
            </w:r>
          </w:p>
        </w:tc>
      </w:tr>
      <w:tr w:rsidR="00DB797E" w:rsidRPr="00DB797E" w14:paraId="61621011" w14:textId="77777777" w:rsidTr="00E657DB">
        <w:tc>
          <w:tcPr>
            <w:tcW w:w="1668" w:type="dxa"/>
            <w:shd w:val="clear" w:color="auto" w:fill="auto"/>
          </w:tcPr>
          <w:p w14:paraId="6A75D8BD" w14:textId="77777777" w:rsidR="00DB797E" w:rsidRPr="00DB797E" w:rsidRDefault="00DB797E" w:rsidP="00DB797E">
            <w:pPr>
              <w:spacing w:line="360" w:lineRule="auto"/>
              <w:rPr>
                <w:rFonts w:cs="Calibri"/>
                <w:b/>
                <w:bCs/>
              </w:rPr>
            </w:pPr>
            <w:r w:rsidRPr="00DB797E">
              <w:rPr>
                <w:rFonts w:cs="Calibri"/>
                <w:b/>
                <w:bCs/>
              </w:rPr>
              <w:t>Oblikovanje mentalne mape i točnost povezivanja pojmova</w:t>
            </w:r>
          </w:p>
        </w:tc>
        <w:tc>
          <w:tcPr>
            <w:tcW w:w="2835" w:type="dxa"/>
            <w:shd w:val="clear" w:color="auto" w:fill="auto"/>
          </w:tcPr>
          <w:p w14:paraId="4608BDAD" w14:textId="77777777" w:rsidR="00DB797E" w:rsidRPr="00DB797E" w:rsidRDefault="00DB797E" w:rsidP="00DB797E">
            <w:pPr>
              <w:spacing w:line="360" w:lineRule="auto"/>
              <w:rPr>
                <w:rFonts w:cs="Calibri"/>
              </w:rPr>
            </w:pPr>
            <w:r w:rsidRPr="00DB797E">
              <w:rPr>
                <w:rFonts w:cs="Calibri"/>
              </w:rPr>
              <w:t>Pojmovi su povezani logično, mentalna mapa je pregledna i lako čitljiva.</w:t>
            </w:r>
          </w:p>
          <w:p w14:paraId="586168B8" w14:textId="77777777" w:rsidR="00DB797E" w:rsidRPr="00DB797E" w:rsidRDefault="00DB797E" w:rsidP="00DB797E">
            <w:pPr>
              <w:spacing w:line="360" w:lineRule="auto"/>
              <w:rPr>
                <w:rFonts w:cs="Calibri"/>
              </w:rPr>
            </w:pPr>
            <w:r w:rsidRPr="00DB797E">
              <w:rPr>
                <w:rFonts w:cs="Calibri"/>
              </w:rPr>
              <w:t>Svi pojmovi mentalne mape čine skladnu cjelinu.</w:t>
            </w:r>
          </w:p>
        </w:tc>
        <w:tc>
          <w:tcPr>
            <w:tcW w:w="2409" w:type="dxa"/>
            <w:shd w:val="clear" w:color="auto" w:fill="auto"/>
          </w:tcPr>
          <w:p w14:paraId="2BFB30A3" w14:textId="77777777" w:rsidR="00DB797E" w:rsidRPr="00DB797E" w:rsidRDefault="00DB797E" w:rsidP="00DB797E">
            <w:pPr>
              <w:spacing w:line="360" w:lineRule="auto"/>
              <w:rPr>
                <w:rFonts w:cs="Calibri"/>
              </w:rPr>
            </w:pPr>
            <w:r w:rsidRPr="00DB797E">
              <w:rPr>
                <w:rFonts w:cs="Calibri"/>
              </w:rPr>
              <w:t>Neki od pojmova nisu logično povezani, mentalna mapa ima manje netočnosti.</w:t>
            </w:r>
          </w:p>
        </w:tc>
        <w:tc>
          <w:tcPr>
            <w:tcW w:w="2835" w:type="dxa"/>
            <w:shd w:val="clear" w:color="auto" w:fill="auto"/>
          </w:tcPr>
          <w:p w14:paraId="5E85B63A" w14:textId="77777777" w:rsidR="00DB797E" w:rsidRPr="00DB797E" w:rsidRDefault="00DB797E" w:rsidP="00DB797E">
            <w:pPr>
              <w:spacing w:line="360" w:lineRule="auto"/>
              <w:rPr>
                <w:rFonts w:cs="Calibri"/>
              </w:rPr>
            </w:pPr>
            <w:r w:rsidRPr="00DB797E">
              <w:rPr>
                <w:rFonts w:cs="Calibri"/>
              </w:rPr>
              <w:t>Pojmovi nisu povezani, mapa je nestrukturirana i nepregledna za čitanje.</w:t>
            </w:r>
          </w:p>
          <w:p w14:paraId="4AACC72E" w14:textId="77777777" w:rsidR="00DB797E" w:rsidRPr="00DB797E" w:rsidRDefault="00DB797E" w:rsidP="00DB797E">
            <w:pPr>
              <w:spacing w:line="360" w:lineRule="auto"/>
              <w:rPr>
                <w:rFonts w:cs="Calibri"/>
              </w:rPr>
            </w:pPr>
          </w:p>
        </w:tc>
      </w:tr>
      <w:tr w:rsidR="00DB797E" w:rsidRPr="00DB797E" w14:paraId="7C7C9431" w14:textId="77777777" w:rsidTr="00E657DB">
        <w:tc>
          <w:tcPr>
            <w:tcW w:w="1668" w:type="dxa"/>
            <w:shd w:val="clear" w:color="auto" w:fill="auto"/>
          </w:tcPr>
          <w:p w14:paraId="0A0F4CA6" w14:textId="77777777" w:rsidR="00DB797E" w:rsidRPr="00DB797E" w:rsidRDefault="00DB797E" w:rsidP="00DB797E">
            <w:pPr>
              <w:spacing w:line="360" w:lineRule="auto"/>
              <w:rPr>
                <w:rFonts w:cs="Calibri"/>
                <w:b/>
                <w:bCs/>
              </w:rPr>
            </w:pPr>
            <w:r w:rsidRPr="00DB797E">
              <w:rPr>
                <w:rFonts w:cs="Calibri"/>
                <w:b/>
                <w:bCs/>
              </w:rPr>
              <w:t>Grafički prikaz</w:t>
            </w:r>
          </w:p>
        </w:tc>
        <w:tc>
          <w:tcPr>
            <w:tcW w:w="2835" w:type="dxa"/>
            <w:shd w:val="clear" w:color="auto" w:fill="auto"/>
          </w:tcPr>
          <w:p w14:paraId="07FC2213" w14:textId="77777777" w:rsidR="00DB797E" w:rsidRPr="00DB797E" w:rsidRDefault="00DB797E" w:rsidP="00DB797E">
            <w:pPr>
              <w:spacing w:line="360" w:lineRule="auto"/>
              <w:rPr>
                <w:rFonts w:cs="Calibri"/>
              </w:rPr>
            </w:pPr>
            <w:r w:rsidRPr="00DB797E">
              <w:rPr>
                <w:rFonts w:cs="Calibri"/>
              </w:rPr>
              <w:t>Fontovi slova, veličina slova i boje prikladni. Pri izradi korištene su i fotografije, poveznice na sadržaje, zvukovi i sl. dodatci.</w:t>
            </w:r>
          </w:p>
        </w:tc>
        <w:tc>
          <w:tcPr>
            <w:tcW w:w="2409" w:type="dxa"/>
            <w:shd w:val="clear" w:color="auto" w:fill="auto"/>
          </w:tcPr>
          <w:p w14:paraId="6EB3D4FE" w14:textId="77777777" w:rsidR="00DB797E" w:rsidRPr="00DB797E" w:rsidRDefault="00DB797E" w:rsidP="00DB797E">
            <w:pPr>
              <w:spacing w:line="360" w:lineRule="auto"/>
              <w:rPr>
                <w:rFonts w:cs="Calibri"/>
              </w:rPr>
            </w:pPr>
            <w:r w:rsidRPr="00DB797E">
              <w:rPr>
                <w:rFonts w:cs="Calibri"/>
              </w:rPr>
              <w:t>Fontovi slova, veličina slova i boje neujednačeni. Pri izradi korišteno je samo nekoliko fotografija, poveznica na sadržaje, zvukovi i sl. dodatci.</w:t>
            </w:r>
          </w:p>
        </w:tc>
        <w:tc>
          <w:tcPr>
            <w:tcW w:w="2835" w:type="dxa"/>
            <w:shd w:val="clear" w:color="auto" w:fill="auto"/>
          </w:tcPr>
          <w:p w14:paraId="03FF06EB" w14:textId="77777777" w:rsidR="00DB797E" w:rsidRPr="00DB797E" w:rsidRDefault="00DB797E" w:rsidP="00DB797E">
            <w:pPr>
              <w:spacing w:line="360" w:lineRule="auto"/>
              <w:rPr>
                <w:rFonts w:cs="Calibri"/>
              </w:rPr>
            </w:pPr>
            <w:r w:rsidRPr="00DB797E">
              <w:rPr>
                <w:rFonts w:cs="Calibri"/>
              </w:rPr>
              <w:t>Fontovi slova i veličina slova neujednačeni.</w:t>
            </w:r>
          </w:p>
          <w:p w14:paraId="69B9158C" w14:textId="77777777" w:rsidR="00DB797E" w:rsidRPr="00DB797E" w:rsidRDefault="00DB797E" w:rsidP="00DB797E">
            <w:pPr>
              <w:spacing w:line="360" w:lineRule="auto"/>
              <w:rPr>
                <w:rFonts w:cs="Calibri"/>
              </w:rPr>
            </w:pPr>
            <w:r w:rsidRPr="00DB797E">
              <w:rPr>
                <w:rFonts w:cs="Calibri"/>
              </w:rPr>
              <w:t>Boje neujednačene ili nisu korištene. Pri izradi nisu korištene su i fotografije, poveznice na sadržaje, zvukovi i sl. dodatci.</w:t>
            </w:r>
          </w:p>
        </w:tc>
      </w:tr>
      <w:tr w:rsidR="00DB797E" w:rsidRPr="00DB797E" w14:paraId="72394CF5" w14:textId="77777777" w:rsidTr="00E657DB">
        <w:tc>
          <w:tcPr>
            <w:tcW w:w="1668" w:type="dxa"/>
          </w:tcPr>
          <w:p w14:paraId="524E1110" w14:textId="77777777" w:rsidR="00DB797E" w:rsidRPr="00DB797E" w:rsidRDefault="00DB797E" w:rsidP="00DB797E">
            <w:pPr>
              <w:spacing w:line="360" w:lineRule="auto"/>
              <w:rPr>
                <w:rFonts w:cs="Calibri"/>
                <w:b/>
                <w:bCs/>
              </w:rPr>
            </w:pPr>
            <w:r w:rsidRPr="00DB797E">
              <w:rPr>
                <w:rFonts w:cs="Calibri"/>
                <w:b/>
                <w:bCs/>
              </w:rPr>
              <w:t>Kreativnost</w:t>
            </w:r>
          </w:p>
          <w:p w14:paraId="17F176FF" w14:textId="77777777" w:rsidR="00DB797E" w:rsidRPr="00DB797E" w:rsidRDefault="00DB797E" w:rsidP="00DB797E">
            <w:pPr>
              <w:spacing w:line="360" w:lineRule="auto"/>
              <w:rPr>
                <w:rFonts w:cs="Calibri"/>
                <w:b/>
                <w:bCs/>
              </w:rPr>
            </w:pPr>
          </w:p>
        </w:tc>
        <w:tc>
          <w:tcPr>
            <w:tcW w:w="2835" w:type="dxa"/>
          </w:tcPr>
          <w:p w14:paraId="256EC27F" w14:textId="77777777" w:rsidR="00DB797E" w:rsidRPr="00DB797E" w:rsidRDefault="00DB797E" w:rsidP="00DB797E">
            <w:pPr>
              <w:spacing w:line="360" w:lineRule="auto"/>
              <w:rPr>
                <w:rFonts w:cs="Calibri"/>
              </w:rPr>
            </w:pPr>
            <w:r w:rsidRPr="00DB797E">
              <w:rPr>
                <w:rFonts w:eastAsia="Times New Roman" w:cs="Calibri"/>
                <w:lang w:eastAsia="hr-HR"/>
              </w:rPr>
              <w:t>Sadržaji i njihovo oblikovanje su originalni i pobuđuju zanimanje promatrača.</w:t>
            </w:r>
          </w:p>
        </w:tc>
        <w:tc>
          <w:tcPr>
            <w:tcW w:w="2409" w:type="dxa"/>
          </w:tcPr>
          <w:p w14:paraId="25283BE9" w14:textId="77777777" w:rsidR="00DB797E" w:rsidRPr="00DB797E" w:rsidRDefault="00DB797E" w:rsidP="00DB797E">
            <w:pPr>
              <w:spacing w:line="360" w:lineRule="auto"/>
              <w:rPr>
                <w:rFonts w:cs="Calibri"/>
              </w:rPr>
            </w:pPr>
            <w:r w:rsidRPr="00DB797E">
              <w:rPr>
                <w:rFonts w:eastAsia="Times New Roman" w:cs="Calibri"/>
                <w:lang w:eastAsia="hr-HR"/>
              </w:rPr>
              <w:t>Sadržaji i njihovo oblikovanje pobuđuju djelomično zanimanje promatrača.</w:t>
            </w:r>
          </w:p>
        </w:tc>
        <w:tc>
          <w:tcPr>
            <w:tcW w:w="2835" w:type="dxa"/>
          </w:tcPr>
          <w:p w14:paraId="138F0ED9" w14:textId="77777777" w:rsidR="00DB797E" w:rsidRPr="00DB797E" w:rsidRDefault="00DB797E" w:rsidP="00DB797E">
            <w:pPr>
              <w:spacing w:line="360" w:lineRule="auto"/>
              <w:rPr>
                <w:rFonts w:eastAsia="Times New Roman" w:cs="Calibri"/>
                <w:lang w:eastAsia="hr-HR"/>
              </w:rPr>
            </w:pPr>
            <w:r w:rsidRPr="00DB797E">
              <w:rPr>
                <w:rFonts w:eastAsia="Times New Roman" w:cs="Calibri"/>
                <w:lang w:eastAsia="hr-HR"/>
              </w:rPr>
              <w:t>Sadržaji i njihovo oblikovanje ne pobuđuju zanimanje promatrača.</w:t>
            </w:r>
          </w:p>
        </w:tc>
      </w:tr>
    </w:tbl>
    <w:p w14:paraId="105A28CD" w14:textId="35C79A8B" w:rsidR="00100F85" w:rsidRDefault="00100F85"/>
    <w:p w14:paraId="71B95EBD" w14:textId="77777777" w:rsidR="00DB797E" w:rsidRPr="00DB797E" w:rsidRDefault="00DB797E" w:rsidP="00DB797E">
      <w:pPr>
        <w:tabs>
          <w:tab w:val="left" w:pos="1430"/>
        </w:tabs>
        <w:spacing w:after="200" w:line="360" w:lineRule="auto"/>
        <w:jc w:val="both"/>
        <w:rPr>
          <w:rFonts w:cs="Calibri"/>
          <w:b/>
        </w:rPr>
      </w:pPr>
      <w:r w:rsidRPr="00DB797E">
        <w:rPr>
          <w:rFonts w:cs="Calibri"/>
          <w:b/>
        </w:rPr>
        <w:t>Kod vrednovanja primijenit će se sljedeća bodovna skala.</w:t>
      </w:r>
    </w:p>
    <w:p w14:paraId="6F747EB4" w14:textId="77777777" w:rsidR="00DB797E" w:rsidRPr="00DB797E" w:rsidRDefault="00DB797E" w:rsidP="00DB797E">
      <w:pPr>
        <w:spacing w:after="0" w:line="360" w:lineRule="auto"/>
        <w:rPr>
          <w:rFonts w:cs="Calibri"/>
          <w:u w:val="single"/>
        </w:rPr>
      </w:pPr>
    </w:p>
    <w:tbl>
      <w:tblPr>
        <w:tblStyle w:val="Reetkatablice"/>
        <w:tblW w:w="0" w:type="auto"/>
        <w:jc w:val="center"/>
        <w:tblLook w:val="04A0" w:firstRow="1" w:lastRow="0" w:firstColumn="1" w:lastColumn="0" w:noHBand="0" w:noVBand="1"/>
      </w:tblPr>
      <w:tblGrid>
        <w:gridCol w:w="3527"/>
        <w:gridCol w:w="3527"/>
      </w:tblGrid>
      <w:tr w:rsidR="00DB797E" w:rsidRPr="00DB797E" w14:paraId="6B90F97E" w14:textId="77777777" w:rsidTr="00DB797E">
        <w:trPr>
          <w:jc w:val="center"/>
        </w:trPr>
        <w:tc>
          <w:tcPr>
            <w:tcW w:w="3527" w:type="dxa"/>
            <w:tcBorders>
              <w:top w:val="single" w:sz="4" w:space="0" w:color="auto"/>
              <w:left w:val="single" w:sz="4" w:space="0" w:color="auto"/>
              <w:bottom w:val="single" w:sz="4" w:space="0" w:color="auto"/>
              <w:right w:val="single" w:sz="4" w:space="0" w:color="auto"/>
            </w:tcBorders>
            <w:shd w:val="clear" w:color="auto" w:fill="EEECE1"/>
            <w:hideMark/>
          </w:tcPr>
          <w:p w14:paraId="632DBDF1" w14:textId="77777777" w:rsidR="00DB797E" w:rsidRPr="00DB797E" w:rsidRDefault="00DB797E" w:rsidP="00DB797E">
            <w:pPr>
              <w:spacing w:line="360" w:lineRule="auto"/>
              <w:jc w:val="center"/>
              <w:rPr>
                <w:rFonts w:cs="Calibri"/>
                <w:b/>
                <w:bCs/>
              </w:rPr>
            </w:pPr>
            <w:r w:rsidRPr="00DB797E">
              <w:rPr>
                <w:rFonts w:cs="Calibri"/>
                <w:b/>
                <w:bCs/>
              </w:rPr>
              <w:t>Broj bodova</w:t>
            </w:r>
          </w:p>
        </w:tc>
        <w:tc>
          <w:tcPr>
            <w:tcW w:w="3527" w:type="dxa"/>
            <w:tcBorders>
              <w:top w:val="single" w:sz="4" w:space="0" w:color="auto"/>
              <w:left w:val="single" w:sz="4" w:space="0" w:color="auto"/>
              <w:bottom w:val="single" w:sz="4" w:space="0" w:color="auto"/>
              <w:right w:val="single" w:sz="4" w:space="0" w:color="auto"/>
            </w:tcBorders>
            <w:shd w:val="clear" w:color="auto" w:fill="EEECE1"/>
            <w:hideMark/>
          </w:tcPr>
          <w:p w14:paraId="6CDCBECF" w14:textId="77777777" w:rsidR="00DB797E" w:rsidRPr="00DB797E" w:rsidRDefault="00DB797E" w:rsidP="00DB797E">
            <w:pPr>
              <w:spacing w:line="360" w:lineRule="auto"/>
              <w:jc w:val="center"/>
              <w:rPr>
                <w:rFonts w:cs="Calibri"/>
                <w:b/>
                <w:bCs/>
              </w:rPr>
            </w:pPr>
            <w:r w:rsidRPr="00DB797E">
              <w:rPr>
                <w:rFonts w:cs="Calibri"/>
                <w:b/>
                <w:bCs/>
              </w:rPr>
              <w:t>Odgovara ocjeni</w:t>
            </w:r>
          </w:p>
        </w:tc>
      </w:tr>
      <w:tr w:rsidR="00DB797E" w:rsidRPr="00DB797E" w14:paraId="6693EC05" w14:textId="77777777" w:rsidTr="00E657DB">
        <w:trPr>
          <w:jc w:val="center"/>
        </w:trPr>
        <w:tc>
          <w:tcPr>
            <w:tcW w:w="3527" w:type="dxa"/>
            <w:tcBorders>
              <w:top w:val="single" w:sz="4" w:space="0" w:color="auto"/>
              <w:left w:val="single" w:sz="4" w:space="0" w:color="auto"/>
              <w:bottom w:val="single" w:sz="4" w:space="0" w:color="auto"/>
              <w:right w:val="single" w:sz="4" w:space="0" w:color="auto"/>
            </w:tcBorders>
            <w:shd w:val="clear" w:color="auto" w:fill="FF6161"/>
            <w:hideMark/>
          </w:tcPr>
          <w:p w14:paraId="33C03F00" w14:textId="77777777" w:rsidR="00DB797E" w:rsidRPr="00DB797E" w:rsidRDefault="00DB797E" w:rsidP="00DB797E">
            <w:pPr>
              <w:spacing w:line="360" w:lineRule="auto"/>
              <w:jc w:val="center"/>
              <w:rPr>
                <w:rFonts w:cs="Calibri"/>
              </w:rPr>
            </w:pPr>
            <w:r w:rsidRPr="00DB797E">
              <w:rPr>
                <w:rFonts w:cs="Calibri"/>
              </w:rPr>
              <w:t>11, 12</w:t>
            </w:r>
          </w:p>
        </w:tc>
        <w:tc>
          <w:tcPr>
            <w:tcW w:w="3527" w:type="dxa"/>
            <w:tcBorders>
              <w:top w:val="single" w:sz="4" w:space="0" w:color="auto"/>
              <w:left w:val="single" w:sz="4" w:space="0" w:color="auto"/>
              <w:bottom w:val="single" w:sz="4" w:space="0" w:color="auto"/>
              <w:right w:val="single" w:sz="4" w:space="0" w:color="auto"/>
            </w:tcBorders>
            <w:shd w:val="clear" w:color="auto" w:fill="FF6161"/>
            <w:hideMark/>
          </w:tcPr>
          <w:p w14:paraId="713DAFF3" w14:textId="77777777" w:rsidR="00DB797E" w:rsidRPr="00DB797E" w:rsidRDefault="00DB797E" w:rsidP="00DB797E">
            <w:pPr>
              <w:spacing w:line="360" w:lineRule="auto"/>
              <w:jc w:val="center"/>
              <w:rPr>
                <w:rFonts w:cs="Calibri"/>
              </w:rPr>
            </w:pPr>
            <w:r w:rsidRPr="00DB797E">
              <w:rPr>
                <w:rFonts w:cs="Calibri"/>
              </w:rPr>
              <w:t>Odličan (5)</w:t>
            </w:r>
          </w:p>
        </w:tc>
      </w:tr>
      <w:tr w:rsidR="00DB797E" w:rsidRPr="00DB797E" w14:paraId="01921B8B" w14:textId="77777777" w:rsidTr="00E657DB">
        <w:trPr>
          <w:jc w:val="center"/>
        </w:trPr>
        <w:tc>
          <w:tcPr>
            <w:tcW w:w="3527" w:type="dxa"/>
            <w:tcBorders>
              <w:top w:val="single" w:sz="4" w:space="0" w:color="auto"/>
              <w:left w:val="single" w:sz="4" w:space="0" w:color="auto"/>
              <w:bottom w:val="single" w:sz="4" w:space="0" w:color="auto"/>
              <w:right w:val="single" w:sz="4" w:space="0" w:color="auto"/>
            </w:tcBorders>
            <w:shd w:val="clear" w:color="auto" w:fill="FFFF61"/>
            <w:hideMark/>
          </w:tcPr>
          <w:p w14:paraId="53D267A3" w14:textId="77777777" w:rsidR="00DB797E" w:rsidRPr="00DB797E" w:rsidRDefault="00DB797E" w:rsidP="00DB797E">
            <w:pPr>
              <w:spacing w:line="360" w:lineRule="auto"/>
              <w:jc w:val="center"/>
              <w:rPr>
                <w:rFonts w:cs="Calibri"/>
              </w:rPr>
            </w:pPr>
            <w:r w:rsidRPr="00DB797E">
              <w:rPr>
                <w:rFonts w:cs="Calibri"/>
              </w:rPr>
              <w:t>9, 10</w:t>
            </w:r>
          </w:p>
        </w:tc>
        <w:tc>
          <w:tcPr>
            <w:tcW w:w="3527" w:type="dxa"/>
            <w:tcBorders>
              <w:top w:val="single" w:sz="4" w:space="0" w:color="auto"/>
              <w:left w:val="single" w:sz="4" w:space="0" w:color="auto"/>
              <w:bottom w:val="single" w:sz="4" w:space="0" w:color="auto"/>
              <w:right w:val="single" w:sz="4" w:space="0" w:color="auto"/>
            </w:tcBorders>
            <w:shd w:val="clear" w:color="auto" w:fill="FFFF61"/>
            <w:hideMark/>
          </w:tcPr>
          <w:p w14:paraId="49DEC0AA" w14:textId="77777777" w:rsidR="00DB797E" w:rsidRPr="00DB797E" w:rsidRDefault="00DB797E" w:rsidP="00DB797E">
            <w:pPr>
              <w:spacing w:line="360" w:lineRule="auto"/>
              <w:jc w:val="center"/>
              <w:rPr>
                <w:rFonts w:cs="Calibri"/>
              </w:rPr>
            </w:pPr>
            <w:r w:rsidRPr="00DB797E">
              <w:rPr>
                <w:rFonts w:cs="Calibri"/>
              </w:rPr>
              <w:t>Vrlo dobar (4)</w:t>
            </w:r>
          </w:p>
        </w:tc>
      </w:tr>
      <w:tr w:rsidR="00DB797E" w:rsidRPr="00DB797E" w14:paraId="2E0B668C" w14:textId="77777777" w:rsidTr="00E657DB">
        <w:trPr>
          <w:jc w:val="center"/>
        </w:trPr>
        <w:tc>
          <w:tcPr>
            <w:tcW w:w="3527" w:type="dxa"/>
            <w:tcBorders>
              <w:top w:val="single" w:sz="4" w:space="0" w:color="auto"/>
              <w:left w:val="single" w:sz="4" w:space="0" w:color="auto"/>
              <w:bottom w:val="single" w:sz="4" w:space="0" w:color="auto"/>
              <w:right w:val="single" w:sz="4" w:space="0" w:color="auto"/>
            </w:tcBorders>
            <w:shd w:val="clear" w:color="auto" w:fill="37FF37"/>
            <w:hideMark/>
          </w:tcPr>
          <w:p w14:paraId="5D37588B" w14:textId="77777777" w:rsidR="00DB797E" w:rsidRPr="00DB797E" w:rsidRDefault="00DB797E" w:rsidP="00DB797E">
            <w:pPr>
              <w:spacing w:line="360" w:lineRule="auto"/>
              <w:jc w:val="center"/>
              <w:rPr>
                <w:rFonts w:cs="Calibri"/>
              </w:rPr>
            </w:pPr>
            <w:r w:rsidRPr="00DB797E">
              <w:rPr>
                <w:rFonts w:cs="Calibri"/>
              </w:rPr>
              <w:t>6, 7, 8</w:t>
            </w:r>
          </w:p>
        </w:tc>
        <w:tc>
          <w:tcPr>
            <w:tcW w:w="3527" w:type="dxa"/>
            <w:tcBorders>
              <w:top w:val="single" w:sz="4" w:space="0" w:color="auto"/>
              <w:left w:val="single" w:sz="4" w:space="0" w:color="auto"/>
              <w:bottom w:val="single" w:sz="4" w:space="0" w:color="auto"/>
              <w:right w:val="single" w:sz="4" w:space="0" w:color="auto"/>
            </w:tcBorders>
            <w:shd w:val="clear" w:color="auto" w:fill="37FF37"/>
            <w:hideMark/>
          </w:tcPr>
          <w:p w14:paraId="2F4CBD6A" w14:textId="77777777" w:rsidR="00DB797E" w:rsidRPr="00DB797E" w:rsidRDefault="00DB797E" w:rsidP="00DB797E">
            <w:pPr>
              <w:spacing w:line="360" w:lineRule="auto"/>
              <w:jc w:val="center"/>
              <w:rPr>
                <w:rFonts w:cs="Calibri"/>
              </w:rPr>
            </w:pPr>
            <w:r w:rsidRPr="00DB797E">
              <w:rPr>
                <w:rFonts w:cs="Calibri"/>
              </w:rPr>
              <w:t>Dobar (3)</w:t>
            </w:r>
          </w:p>
        </w:tc>
      </w:tr>
      <w:tr w:rsidR="00DB797E" w:rsidRPr="00DB797E" w14:paraId="0CB3C196" w14:textId="77777777" w:rsidTr="00DB797E">
        <w:trPr>
          <w:jc w:val="center"/>
        </w:trPr>
        <w:tc>
          <w:tcPr>
            <w:tcW w:w="3527" w:type="dxa"/>
            <w:tcBorders>
              <w:top w:val="single" w:sz="4" w:space="0" w:color="auto"/>
              <w:left w:val="single" w:sz="4" w:space="0" w:color="auto"/>
              <w:bottom w:val="single" w:sz="4" w:space="0" w:color="auto"/>
              <w:right w:val="single" w:sz="4" w:space="0" w:color="auto"/>
            </w:tcBorders>
            <w:shd w:val="clear" w:color="auto" w:fill="B6DDE8"/>
            <w:hideMark/>
          </w:tcPr>
          <w:p w14:paraId="0669D6F0" w14:textId="77777777" w:rsidR="00DB797E" w:rsidRPr="00DB797E" w:rsidRDefault="00DB797E" w:rsidP="00DB797E">
            <w:pPr>
              <w:spacing w:line="360" w:lineRule="auto"/>
              <w:jc w:val="center"/>
              <w:rPr>
                <w:rFonts w:cs="Calibri"/>
              </w:rPr>
            </w:pPr>
            <w:r w:rsidRPr="00DB797E">
              <w:rPr>
                <w:rFonts w:cs="Calibri"/>
              </w:rPr>
              <w:t>3, 4, 5</w:t>
            </w:r>
          </w:p>
        </w:tc>
        <w:tc>
          <w:tcPr>
            <w:tcW w:w="3527" w:type="dxa"/>
            <w:tcBorders>
              <w:top w:val="single" w:sz="4" w:space="0" w:color="auto"/>
              <w:left w:val="single" w:sz="4" w:space="0" w:color="auto"/>
              <w:bottom w:val="single" w:sz="4" w:space="0" w:color="auto"/>
              <w:right w:val="single" w:sz="4" w:space="0" w:color="auto"/>
            </w:tcBorders>
            <w:shd w:val="clear" w:color="auto" w:fill="B6DDE8"/>
            <w:hideMark/>
          </w:tcPr>
          <w:p w14:paraId="25677301" w14:textId="77777777" w:rsidR="00DB797E" w:rsidRPr="00DB797E" w:rsidRDefault="00DB797E" w:rsidP="00DB797E">
            <w:pPr>
              <w:spacing w:line="360" w:lineRule="auto"/>
              <w:jc w:val="center"/>
              <w:rPr>
                <w:rFonts w:cs="Calibri"/>
              </w:rPr>
            </w:pPr>
            <w:r w:rsidRPr="00DB797E">
              <w:rPr>
                <w:rFonts w:cs="Calibri"/>
              </w:rPr>
              <w:t>Dovoljan (2)</w:t>
            </w:r>
          </w:p>
        </w:tc>
      </w:tr>
      <w:tr w:rsidR="00DB797E" w:rsidRPr="00DB797E" w14:paraId="31D14069" w14:textId="77777777" w:rsidTr="00DB797E">
        <w:trPr>
          <w:jc w:val="center"/>
        </w:trPr>
        <w:tc>
          <w:tcPr>
            <w:tcW w:w="3527" w:type="dxa"/>
            <w:tcBorders>
              <w:top w:val="single" w:sz="4" w:space="0" w:color="auto"/>
              <w:left w:val="single" w:sz="4" w:space="0" w:color="auto"/>
              <w:bottom w:val="single" w:sz="4" w:space="0" w:color="auto"/>
              <w:right w:val="single" w:sz="4" w:space="0" w:color="auto"/>
            </w:tcBorders>
            <w:shd w:val="clear" w:color="auto" w:fill="B2A1C7"/>
            <w:hideMark/>
          </w:tcPr>
          <w:p w14:paraId="67165143" w14:textId="77777777" w:rsidR="00DB797E" w:rsidRPr="00DB797E" w:rsidRDefault="00DB797E" w:rsidP="00DB797E">
            <w:pPr>
              <w:spacing w:line="360" w:lineRule="auto"/>
              <w:jc w:val="center"/>
              <w:rPr>
                <w:rFonts w:cs="Calibri"/>
              </w:rPr>
            </w:pPr>
            <w:r w:rsidRPr="00DB797E">
              <w:rPr>
                <w:rFonts w:cs="Calibri"/>
              </w:rPr>
              <w:t>0, 1, 2</w:t>
            </w:r>
          </w:p>
        </w:tc>
        <w:tc>
          <w:tcPr>
            <w:tcW w:w="3527" w:type="dxa"/>
            <w:tcBorders>
              <w:top w:val="single" w:sz="4" w:space="0" w:color="auto"/>
              <w:left w:val="single" w:sz="4" w:space="0" w:color="auto"/>
              <w:bottom w:val="single" w:sz="4" w:space="0" w:color="auto"/>
              <w:right w:val="single" w:sz="4" w:space="0" w:color="auto"/>
            </w:tcBorders>
            <w:shd w:val="clear" w:color="auto" w:fill="B2A1C7"/>
            <w:hideMark/>
          </w:tcPr>
          <w:p w14:paraId="5E3852E7" w14:textId="77777777" w:rsidR="00DB797E" w:rsidRPr="00DB797E" w:rsidRDefault="00DB797E" w:rsidP="00DB797E">
            <w:pPr>
              <w:spacing w:line="360" w:lineRule="auto"/>
              <w:jc w:val="center"/>
              <w:rPr>
                <w:rFonts w:cs="Calibri"/>
              </w:rPr>
            </w:pPr>
            <w:r w:rsidRPr="00DB797E">
              <w:rPr>
                <w:rFonts w:cs="Calibri"/>
              </w:rPr>
              <w:t>Nedovoljan (1)</w:t>
            </w:r>
          </w:p>
        </w:tc>
      </w:tr>
    </w:tbl>
    <w:p w14:paraId="43A0C37A" w14:textId="77777777" w:rsidR="00DB797E" w:rsidRPr="00DB797E" w:rsidRDefault="00DB797E" w:rsidP="00DB797E">
      <w:pPr>
        <w:spacing w:after="0" w:line="360" w:lineRule="auto"/>
        <w:rPr>
          <w:rFonts w:cs="Calibri"/>
        </w:rPr>
      </w:pPr>
    </w:p>
    <w:p w14:paraId="45809AA4" w14:textId="77777777" w:rsidR="00DB797E" w:rsidRDefault="00DB797E"/>
    <w:sectPr w:rsidR="00DB797E" w:rsidSect="00176C8D">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3BD2"/>
    <w:multiLevelType w:val="hybridMultilevel"/>
    <w:tmpl w:val="E38E5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8D"/>
    <w:rsid w:val="00061AEE"/>
    <w:rsid w:val="00100F85"/>
    <w:rsid w:val="00176C8D"/>
    <w:rsid w:val="00A9035E"/>
    <w:rsid w:val="00B668B3"/>
    <w:rsid w:val="00B969E3"/>
    <w:rsid w:val="00CF13B6"/>
    <w:rsid w:val="00DB797E"/>
    <w:rsid w:val="00EE47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840B"/>
  <w15:chartTrackingRefBased/>
  <w15:docId w15:val="{9957AB58-E00B-4C26-A0F9-E295E17C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8D"/>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76C8D"/>
    <w:rPr>
      <w:color w:val="0563C1" w:themeColor="hyperlink"/>
      <w:u w:val="single"/>
    </w:rPr>
  </w:style>
  <w:style w:type="paragraph" w:styleId="Odlomakpopisa">
    <w:name w:val="List Paragraph"/>
    <w:basedOn w:val="Normal"/>
    <w:uiPriority w:val="34"/>
    <w:qFormat/>
    <w:rsid w:val="00176C8D"/>
    <w:pPr>
      <w:ind w:left="720"/>
      <w:contextualSpacing/>
    </w:pPr>
  </w:style>
  <w:style w:type="table" w:styleId="Svijetlareetkatablice">
    <w:name w:val="Grid Table Light"/>
    <w:basedOn w:val="Obinatablica"/>
    <w:uiPriority w:val="40"/>
    <w:rsid w:val="00176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icareetke4-isticanje6">
    <w:name w:val="Grid Table 4 Accent 6"/>
    <w:basedOn w:val="Obinatablica"/>
    <w:uiPriority w:val="49"/>
    <w:rsid w:val="00176C8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etkatablice">
    <w:name w:val="Table Grid"/>
    <w:basedOn w:val="Obinatablica"/>
    <w:uiPriority w:val="39"/>
    <w:rsid w:val="00DB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mo.com/dashboard" TargetMode="External"/><Relationship Id="rId3" Type="http://schemas.openxmlformats.org/officeDocument/2006/relationships/settings" Target="settings.xml"/><Relationship Id="rId7" Type="http://schemas.openxmlformats.org/officeDocument/2006/relationships/hyperlink" Target="https://poppl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bbl.us/" TargetMode="External"/><Relationship Id="rId11" Type="http://schemas.openxmlformats.org/officeDocument/2006/relationships/fontTable" Target="fontTable.xml"/><Relationship Id="rId5" Type="http://schemas.openxmlformats.org/officeDocument/2006/relationships/hyperlink" Target="https://coggle.i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laboratorij.carne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850</Words>
  <Characters>4846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Pongrac</dc:creator>
  <cp:keywords/>
  <dc:description/>
  <cp:lastModifiedBy>Nataša Pongrac</cp:lastModifiedBy>
  <cp:revision>3</cp:revision>
  <dcterms:created xsi:type="dcterms:W3CDTF">2021-03-19T07:41:00Z</dcterms:created>
  <dcterms:modified xsi:type="dcterms:W3CDTF">2021-04-22T10:52:00Z</dcterms:modified>
</cp:coreProperties>
</file>