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C8E" w:rsidRPr="00624C8E" w:rsidRDefault="00624C8E" w:rsidP="00624C8E">
      <w:pPr>
        <w:spacing w:after="0" w:line="240" w:lineRule="auto"/>
        <w:rPr>
          <w:rFonts w:ascii="Calibri" w:eastAsia="Times New Roman" w:hAnsi="Calibri" w:cs="Calibri"/>
          <w:b/>
          <w:color w:val="000000"/>
          <w:sz w:val="24"/>
          <w:szCs w:val="24"/>
          <w:lang w:eastAsia="hr-HR"/>
        </w:rPr>
      </w:pPr>
      <w:r w:rsidRPr="00624C8E">
        <w:rPr>
          <w:rFonts w:ascii="Calibri" w:eastAsia="Times New Roman" w:hAnsi="Calibri" w:cs="Calibri"/>
          <w:b/>
          <w:color w:val="000000"/>
          <w:sz w:val="24"/>
          <w:szCs w:val="24"/>
          <w:lang w:eastAsia="hr-HR"/>
        </w:rPr>
        <w:t>Osnovna škola Strahoninec</w:t>
      </w:r>
    </w:p>
    <w:p w:rsidR="00624C8E" w:rsidRDefault="00624C8E" w:rsidP="00624C8E">
      <w:pPr>
        <w:spacing w:after="0" w:line="240" w:lineRule="auto"/>
        <w:rPr>
          <w:rFonts w:ascii="Calibri" w:eastAsia="Times New Roman" w:hAnsi="Calibri" w:cs="Calibri"/>
          <w:color w:val="000000"/>
          <w:sz w:val="24"/>
          <w:szCs w:val="24"/>
          <w:lang w:eastAsia="hr-HR"/>
        </w:rPr>
      </w:pPr>
      <w:r w:rsidRPr="00624C8E">
        <w:rPr>
          <w:rFonts w:ascii="Calibri" w:eastAsia="Times New Roman" w:hAnsi="Calibri" w:cs="Calibri"/>
          <w:color w:val="000000"/>
          <w:sz w:val="24"/>
          <w:szCs w:val="24"/>
          <w:lang w:eastAsia="hr-HR"/>
        </w:rPr>
        <w:t>Čakovečka 55, Strahoninec</w:t>
      </w:r>
    </w:p>
    <w:p w:rsidR="00624C8E" w:rsidRDefault="00624C8E" w:rsidP="00624C8E">
      <w:pPr>
        <w:spacing w:after="0" w:line="240" w:lineRule="auto"/>
        <w:rPr>
          <w:rFonts w:ascii="Calibri" w:eastAsia="Times New Roman" w:hAnsi="Calibri" w:cs="Calibri"/>
          <w:color w:val="000000"/>
          <w:sz w:val="24"/>
          <w:szCs w:val="24"/>
          <w:lang w:eastAsia="hr-HR"/>
        </w:rPr>
      </w:pPr>
      <w:r w:rsidRPr="00624C8E">
        <w:rPr>
          <w:rFonts w:ascii="Calibri" w:eastAsia="Times New Roman" w:hAnsi="Calibri" w:cs="Calibri"/>
          <w:color w:val="000000"/>
          <w:sz w:val="24"/>
          <w:szCs w:val="24"/>
          <w:lang w:eastAsia="hr-HR"/>
        </w:rPr>
        <w:t>40 000 Čakovec</w:t>
      </w:r>
    </w:p>
    <w:p w:rsidR="00624C8E" w:rsidRDefault="00624C8E" w:rsidP="00624C8E">
      <w:pPr>
        <w:spacing w:after="0" w:line="240" w:lineRule="auto"/>
        <w:rPr>
          <w:rFonts w:ascii="Calibri" w:eastAsia="Times New Roman" w:hAnsi="Calibri" w:cs="Calibri"/>
          <w:color w:val="000000"/>
          <w:sz w:val="24"/>
          <w:szCs w:val="24"/>
          <w:lang w:eastAsia="hr-HR"/>
        </w:rPr>
      </w:pPr>
      <w:r w:rsidRPr="00624C8E">
        <w:rPr>
          <w:rFonts w:ascii="Calibri" w:eastAsia="Times New Roman" w:hAnsi="Calibri" w:cs="Calibri"/>
          <w:color w:val="000000"/>
          <w:sz w:val="24"/>
          <w:szCs w:val="24"/>
          <w:lang w:eastAsia="hr-HR"/>
        </w:rPr>
        <w:t>OIB:74447463180</w:t>
      </w:r>
    </w:p>
    <w:p w:rsidR="00624C8E" w:rsidRDefault="00624C8E" w:rsidP="00624C8E">
      <w:pPr>
        <w:spacing w:after="0" w:line="240" w:lineRule="auto"/>
        <w:rPr>
          <w:rFonts w:ascii="Calibri" w:eastAsia="Times New Roman" w:hAnsi="Calibri" w:cs="Calibri"/>
          <w:color w:val="000000"/>
          <w:sz w:val="24"/>
          <w:szCs w:val="24"/>
          <w:lang w:eastAsia="hr-HR"/>
        </w:rPr>
      </w:pPr>
      <w:r w:rsidRPr="00624C8E">
        <w:rPr>
          <w:rFonts w:ascii="Calibri" w:eastAsia="Times New Roman" w:hAnsi="Calibri" w:cs="Calibri"/>
          <w:color w:val="000000"/>
          <w:sz w:val="24"/>
          <w:szCs w:val="24"/>
          <w:lang w:eastAsia="hr-HR"/>
        </w:rPr>
        <w:t>telefon: 040/333-408, 333-878</w:t>
      </w:r>
    </w:p>
    <w:p w:rsidR="00624C8E" w:rsidRDefault="00624C8E" w:rsidP="00624C8E">
      <w:pPr>
        <w:spacing w:after="0" w:line="240" w:lineRule="auto"/>
        <w:rPr>
          <w:rFonts w:ascii="Calibri" w:eastAsia="Times New Roman" w:hAnsi="Calibri" w:cs="Calibri"/>
          <w:color w:val="000000"/>
          <w:sz w:val="24"/>
          <w:szCs w:val="24"/>
          <w:lang w:eastAsia="hr-HR"/>
        </w:rPr>
      </w:pPr>
      <w:r w:rsidRPr="00624C8E">
        <w:rPr>
          <w:rFonts w:ascii="Calibri" w:eastAsia="Times New Roman" w:hAnsi="Calibri" w:cs="Calibri"/>
          <w:color w:val="000000"/>
          <w:sz w:val="24"/>
          <w:szCs w:val="24"/>
          <w:lang w:eastAsia="hr-HR"/>
        </w:rPr>
        <w:t xml:space="preserve">faks: 040/333-878 </w:t>
      </w:r>
    </w:p>
    <w:p w:rsidR="00624C8E" w:rsidRDefault="00624C8E" w:rsidP="00624C8E">
      <w:pPr>
        <w:spacing w:after="0" w:line="240" w:lineRule="auto"/>
        <w:rPr>
          <w:rFonts w:ascii="Calibri" w:eastAsia="Times New Roman" w:hAnsi="Calibri" w:cs="Calibri"/>
          <w:color w:val="000000"/>
          <w:sz w:val="24"/>
          <w:szCs w:val="24"/>
          <w:lang w:eastAsia="hr-HR"/>
        </w:rPr>
      </w:pPr>
      <w:r w:rsidRPr="00624C8E">
        <w:rPr>
          <w:rFonts w:ascii="Calibri" w:eastAsia="Times New Roman" w:hAnsi="Calibri" w:cs="Calibri"/>
          <w:color w:val="000000"/>
          <w:sz w:val="24"/>
          <w:szCs w:val="24"/>
          <w:lang w:eastAsia="hr-HR"/>
        </w:rPr>
        <w:t xml:space="preserve">e-mail: </w:t>
      </w:r>
      <w:hyperlink r:id="rId8" w:history="1">
        <w:r w:rsidRPr="00624C8E">
          <w:rPr>
            <w:rFonts w:ascii="Calibri" w:eastAsia="Times New Roman" w:hAnsi="Calibri" w:cs="Calibri"/>
            <w:color w:val="0000FF"/>
            <w:sz w:val="24"/>
            <w:szCs w:val="24"/>
            <w:u w:val="single"/>
            <w:lang w:eastAsia="hr-HR"/>
          </w:rPr>
          <w:t>os-strahoninec@ck.t-com.hr</w:t>
        </w:r>
      </w:hyperlink>
      <w:r w:rsidRPr="00624C8E">
        <w:rPr>
          <w:rFonts w:ascii="Calibri" w:eastAsia="Times New Roman" w:hAnsi="Calibri" w:cs="Calibri"/>
          <w:color w:val="000000"/>
          <w:sz w:val="24"/>
          <w:szCs w:val="24"/>
          <w:lang w:eastAsia="hr-HR"/>
        </w:rPr>
        <w:t xml:space="preserve"> </w:t>
      </w:r>
    </w:p>
    <w:p w:rsidR="00624C8E" w:rsidRDefault="00624C8E" w:rsidP="00624C8E">
      <w:pPr>
        <w:spacing w:after="0" w:line="240" w:lineRule="auto"/>
        <w:rPr>
          <w:rFonts w:ascii="Calibri" w:eastAsia="Times New Roman" w:hAnsi="Calibri" w:cs="Calibri"/>
          <w:color w:val="000000"/>
          <w:sz w:val="24"/>
          <w:szCs w:val="24"/>
          <w:lang w:eastAsia="hr-HR"/>
        </w:rPr>
      </w:pPr>
      <w:r w:rsidRPr="00624C8E">
        <w:rPr>
          <w:rFonts w:ascii="Calibri" w:eastAsia="Times New Roman" w:hAnsi="Calibri" w:cs="Calibri"/>
          <w:color w:val="000000"/>
          <w:sz w:val="24"/>
          <w:szCs w:val="24"/>
          <w:lang w:eastAsia="hr-HR"/>
        </w:rPr>
        <w:t xml:space="preserve">web adresa: </w:t>
      </w:r>
      <w:hyperlink r:id="rId9" w:history="1">
        <w:r w:rsidRPr="00624C8E">
          <w:rPr>
            <w:rFonts w:ascii="Calibri" w:eastAsia="Times New Roman" w:hAnsi="Calibri" w:cs="Calibri"/>
            <w:color w:val="0000FF"/>
            <w:sz w:val="24"/>
            <w:szCs w:val="24"/>
            <w:u w:val="single"/>
            <w:lang w:eastAsia="hr-HR"/>
          </w:rPr>
          <w:t>www.os-strahoninec.skole.hr</w:t>
        </w:r>
      </w:hyperlink>
      <w:r w:rsidRPr="00624C8E">
        <w:rPr>
          <w:rFonts w:ascii="Calibri" w:eastAsia="Times New Roman" w:hAnsi="Calibri" w:cs="Calibri"/>
          <w:color w:val="000000"/>
          <w:sz w:val="24"/>
          <w:szCs w:val="24"/>
          <w:lang w:eastAsia="hr-HR"/>
        </w:rPr>
        <w:t xml:space="preserve"> </w:t>
      </w:r>
    </w:p>
    <w:p w:rsidR="004F2ECB" w:rsidRPr="00976CB7" w:rsidRDefault="004F2ECB" w:rsidP="004F2ECB">
      <w:pPr>
        <w:spacing w:after="0" w:line="240" w:lineRule="auto"/>
        <w:rPr>
          <w:rFonts w:ascii="Calibri" w:eastAsia="Times New Roman" w:hAnsi="Calibri" w:cs="Calibri"/>
          <w:color w:val="000000"/>
          <w:sz w:val="24"/>
          <w:szCs w:val="24"/>
          <w:lang w:eastAsia="hr-HR"/>
        </w:rPr>
      </w:pPr>
      <w:r w:rsidRPr="00976CB7">
        <w:rPr>
          <w:rFonts w:ascii="Calibri" w:eastAsia="Times New Roman" w:hAnsi="Calibri" w:cs="Calibri"/>
          <w:color w:val="000000"/>
          <w:sz w:val="24"/>
          <w:szCs w:val="24"/>
          <w:lang w:eastAsia="hr-HR"/>
        </w:rPr>
        <w:t>KLASA: 361-02/17-01/02</w:t>
      </w:r>
    </w:p>
    <w:p w:rsidR="004F2ECB" w:rsidRPr="00976CB7" w:rsidRDefault="004F2ECB" w:rsidP="004F2ECB">
      <w:pPr>
        <w:spacing w:after="0" w:line="240" w:lineRule="auto"/>
        <w:rPr>
          <w:rFonts w:ascii="Calibri" w:eastAsia="Times New Roman" w:hAnsi="Calibri" w:cs="Calibri"/>
          <w:color w:val="000000"/>
          <w:sz w:val="24"/>
          <w:szCs w:val="24"/>
          <w:lang w:eastAsia="hr-HR"/>
        </w:rPr>
      </w:pPr>
      <w:r w:rsidRPr="00976CB7">
        <w:rPr>
          <w:rFonts w:ascii="Calibri" w:eastAsia="Times New Roman" w:hAnsi="Calibri" w:cs="Calibri"/>
          <w:color w:val="000000"/>
          <w:sz w:val="24"/>
          <w:szCs w:val="24"/>
          <w:lang w:eastAsia="hr-HR"/>
        </w:rPr>
        <w:t>URBROJ: 2109-43-17-07</w:t>
      </w:r>
    </w:p>
    <w:p w:rsidR="00004609" w:rsidRDefault="00004609" w:rsidP="004F2ECB"/>
    <w:p w:rsidR="00624C8E" w:rsidRDefault="00624C8E"/>
    <w:p w:rsidR="00624C8E" w:rsidRDefault="00624C8E"/>
    <w:p w:rsidR="00624C8E" w:rsidRDefault="00624C8E"/>
    <w:p w:rsidR="00624C8E" w:rsidRDefault="00624C8E"/>
    <w:p w:rsidR="00624C8E" w:rsidRPr="00624C8E" w:rsidRDefault="00624C8E" w:rsidP="00624C8E">
      <w:pPr>
        <w:keepNext/>
        <w:spacing w:after="0" w:line="240" w:lineRule="auto"/>
        <w:jc w:val="center"/>
        <w:outlineLvl w:val="0"/>
        <w:rPr>
          <w:rFonts w:ascii="Calibri" w:eastAsia="Times New Roman" w:hAnsi="Calibri" w:cs="Arial"/>
          <w:b/>
          <w:bCs/>
          <w:sz w:val="72"/>
          <w:szCs w:val="24"/>
          <w:lang w:eastAsia="sl-SI"/>
        </w:rPr>
      </w:pPr>
      <w:r w:rsidRPr="00624C8E">
        <w:rPr>
          <w:rFonts w:ascii="Calibri" w:eastAsia="Times New Roman" w:hAnsi="Calibri" w:cs="Arial"/>
          <w:b/>
          <w:bCs/>
          <w:sz w:val="72"/>
          <w:szCs w:val="24"/>
          <w:lang w:eastAsia="sl-SI"/>
        </w:rPr>
        <w:t>DOKUMENTACIJA O NABAVI</w:t>
      </w:r>
    </w:p>
    <w:p w:rsidR="00624C8E" w:rsidRDefault="00624C8E"/>
    <w:p w:rsidR="00624C8E" w:rsidRDefault="00624C8E" w:rsidP="00624C8E">
      <w:pPr>
        <w:jc w:val="center"/>
        <w:rPr>
          <w:rFonts w:ascii="Calibri" w:eastAsia="Times New Roman" w:hAnsi="Calibri" w:cs="Times New Roman"/>
          <w:b/>
          <w:color w:val="000000"/>
          <w:sz w:val="36"/>
          <w:szCs w:val="36"/>
        </w:rPr>
      </w:pPr>
      <w:r w:rsidRPr="00624C8E">
        <w:rPr>
          <w:rFonts w:ascii="Calibri" w:eastAsia="Times New Roman" w:hAnsi="Calibri" w:cs="Times New Roman"/>
          <w:b/>
          <w:color w:val="000000"/>
          <w:sz w:val="36"/>
          <w:szCs w:val="36"/>
        </w:rPr>
        <w:t>Oprema školske sportske dvorane</w:t>
      </w:r>
    </w:p>
    <w:p w:rsidR="00624C8E" w:rsidRPr="00624C8E" w:rsidRDefault="00624C8E" w:rsidP="00624C8E">
      <w:pPr>
        <w:jc w:val="center"/>
        <w:rPr>
          <w:b/>
          <w:sz w:val="36"/>
          <w:szCs w:val="36"/>
        </w:rPr>
      </w:pPr>
      <w:r w:rsidRPr="00624C8E">
        <w:rPr>
          <w:rFonts w:ascii="Calibri" w:eastAsia="Times New Roman" w:hAnsi="Calibri" w:cs="Times New Roman"/>
          <w:b/>
          <w:color w:val="000000"/>
          <w:sz w:val="36"/>
          <w:szCs w:val="36"/>
        </w:rPr>
        <w:t>Osnovne škole Strahoninec</w:t>
      </w:r>
    </w:p>
    <w:p w:rsidR="00624C8E" w:rsidRDefault="00624C8E"/>
    <w:p w:rsidR="00624C8E" w:rsidRDefault="00624C8E"/>
    <w:p w:rsidR="00624C8E" w:rsidRDefault="00624C8E" w:rsidP="00624C8E">
      <w:pPr>
        <w:jc w:val="center"/>
        <w:rPr>
          <w:b/>
          <w:sz w:val="24"/>
          <w:szCs w:val="24"/>
        </w:rPr>
      </w:pPr>
      <w:r w:rsidRPr="00624C8E">
        <w:rPr>
          <w:b/>
          <w:sz w:val="24"/>
          <w:szCs w:val="24"/>
        </w:rPr>
        <w:t>Evidencijski broj nabave: 01/2017</w:t>
      </w:r>
    </w:p>
    <w:p w:rsidR="00624C8E" w:rsidRDefault="00624C8E" w:rsidP="00624C8E">
      <w:pPr>
        <w:jc w:val="center"/>
        <w:rPr>
          <w:b/>
          <w:sz w:val="24"/>
          <w:szCs w:val="24"/>
        </w:rPr>
      </w:pPr>
    </w:p>
    <w:p w:rsidR="00624C8E" w:rsidRDefault="00624C8E" w:rsidP="00624C8E">
      <w:pPr>
        <w:jc w:val="center"/>
        <w:rPr>
          <w:b/>
          <w:sz w:val="24"/>
          <w:szCs w:val="24"/>
        </w:rPr>
      </w:pPr>
    </w:p>
    <w:p w:rsidR="00624C8E" w:rsidRDefault="00624C8E" w:rsidP="00624C8E">
      <w:pPr>
        <w:jc w:val="center"/>
        <w:rPr>
          <w:b/>
          <w:sz w:val="24"/>
          <w:szCs w:val="24"/>
        </w:rPr>
      </w:pPr>
    </w:p>
    <w:p w:rsidR="00624C8E" w:rsidRDefault="00624C8E" w:rsidP="00624C8E">
      <w:pPr>
        <w:jc w:val="center"/>
        <w:rPr>
          <w:b/>
          <w:sz w:val="24"/>
          <w:szCs w:val="24"/>
        </w:rPr>
      </w:pPr>
    </w:p>
    <w:p w:rsidR="00624C8E" w:rsidRDefault="00624C8E" w:rsidP="00624C8E">
      <w:pPr>
        <w:jc w:val="center"/>
        <w:rPr>
          <w:b/>
          <w:sz w:val="24"/>
          <w:szCs w:val="24"/>
        </w:rPr>
      </w:pPr>
    </w:p>
    <w:p w:rsidR="00624C8E" w:rsidRDefault="00624C8E" w:rsidP="00624C8E">
      <w:pPr>
        <w:jc w:val="center"/>
        <w:rPr>
          <w:b/>
          <w:sz w:val="24"/>
          <w:szCs w:val="24"/>
        </w:rPr>
      </w:pPr>
    </w:p>
    <w:p w:rsidR="00624C8E" w:rsidRDefault="00624C8E" w:rsidP="00624C8E">
      <w:pPr>
        <w:jc w:val="center"/>
        <w:rPr>
          <w:b/>
          <w:sz w:val="24"/>
          <w:szCs w:val="24"/>
        </w:rPr>
      </w:pPr>
    </w:p>
    <w:p w:rsidR="00624C8E" w:rsidRDefault="00624C8E" w:rsidP="00624C8E">
      <w:pPr>
        <w:jc w:val="center"/>
        <w:rPr>
          <w:b/>
          <w:sz w:val="24"/>
          <w:szCs w:val="24"/>
        </w:rPr>
      </w:pPr>
      <w:bookmarkStart w:id="0" w:name="_GoBack"/>
      <w:bookmarkEnd w:id="0"/>
    </w:p>
    <w:p w:rsidR="00624C8E" w:rsidRDefault="00624C8E" w:rsidP="00624C8E">
      <w:pPr>
        <w:jc w:val="center"/>
        <w:rPr>
          <w:b/>
          <w:sz w:val="24"/>
          <w:szCs w:val="24"/>
        </w:rPr>
      </w:pPr>
    </w:p>
    <w:p w:rsidR="00624C8E" w:rsidRDefault="00624C8E" w:rsidP="00624C8E">
      <w:pPr>
        <w:jc w:val="center"/>
        <w:rPr>
          <w:b/>
          <w:sz w:val="24"/>
          <w:szCs w:val="24"/>
        </w:rPr>
      </w:pPr>
      <w:r>
        <w:rPr>
          <w:b/>
          <w:sz w:val="24"/>
          <w:szCs w:val="24"/>
        </w:rPr>
        <w:t xml:space="preserve">Strahoninec, </w:t>
      </w:r>
      <w:r w:rsidR="007103DC">
        <w:rPr>
          <w:b/>
          <w:sz w:val="24"/>
          <w:szCs w:val="24"/>
        </w:rPr>
        <w:t>srpanj</w:t>
      </w:r>
      <w:r>
        <w:rPr>
          <w:b/>
          <w:sz w:val="24"/>
          <w:szCs w:val="24"/>
        </w:rPr>
        <w:t xml:space="preserve"> 2017. godine</w:t>
      </w:r>
    </w:p>
    <w:p w:rsidR="00624C8E" w:rsidRDefault="00624C8E" w:rsidP="003A465A">
      <w:pPr>
        <w:pStyle w:val="Odlomakpopisa"/>
        <w:numPr>
          <w:ilvl w:val="0"/>
          <w:numId w:val="1"/>
        </w:numPr>
        <w:spacing w:after="0" w:line="240" w:lineRule="auto"/>
        <w:ind w:left="284" w:hanging="284"/>
        <w:jc w:val="both"/>
        <w:rPr>
          <w:b/>
          <w:bCs/>
          <w:sz w:val="24"/>
          <w:szCs w:val="24"/>
        </w:rPr>
      </w:pPr>
      <w:r w:rsidRPr="003A465A">
        <w:rPr>
          <w:b/>
          <w:bCs/>
          <w:sz w:val="24"/>
          <w:szCs w:val="24"/>
        </w:rPr>
        <w:lastRenderedPageBreak/>
        <w:t>OPĆI PODACI</w:t>
      </w:r>
    </w:p>
    <w:p w:rsidR="003A465A" w:rsidRDefault="003A465A" w:rsidP="003A465A">
      <w:pPr>
        <w:spacing w:after="0" w:line="240" w:lineRule="auto"/>
        <w:jc w:val="both"/>
        <w:rPr>
          <w:b/>
          <w:bCs/>
          <w:sz w:val="24"/>
          <w:szCs w:val="24"/>
        </w:rPr>
      </w:pPr>
    </w:p>
    <w:p w:rsidR="003A465A" w:rsidRPr="003A465A" w:rsidRDefault="003A465A" w:rsidP="003A465A">
      <w:pPr>
        <w:keepNext/>
        <w:numPr>
          <w:ilvl w:val="0"/>
          <w:numId w:val="3"/>
        </w:numPr>
        <w:tabs>
          <w:tab w:val="num" w:pos="450"/>
        </w:tabs>
        <w:spacing w:before="120" w:after="120" w:line="240" w:lineRule="auto"/>
        <w:ind w:right="382"/>
        <w:jc w:val="both"/>
        <w:rPr>
          <w:rFonts w:ascii="Calibri" w:hAnsi="Calibri" w:cs="Calibri"/>
          <w:b/>
          <w:caps/>
          <w:sz w:val="24"/>
          <w:szCs w:val="24"/>
        </w:rPr>
      </w:pPr>
      <w:r w:rsidRPr="003A465A">
        <w:rPr>
          <w:rFonts w:ascii="Calibri" w:hAnsi="Calibri" w:cs="Calibri"/>
          <w:b/>
          <w:caps/>
          <w:sz w:val="24"/>
          <w:szCs w:val="24"/>
        </w:rPr>
        <w:t>MJERODAVNO PRAVO I UVODNE ODREDBE</w:t>
      </w:r>
    </w:p>
    <w:p w:rsidR="003A465A" w:rsidRDefault="003A465A" w:rsidP="003A465A">
      <w:pPr>
        <w:autoSpaceDE w:val="0"/>
        <w:autoSpaceDN w:val="0"/>
        <w:adjustRightInd w:val="0"/>
        <w:spacing w:after="120"/>
        <w:ind w:right="380"/>
        <w:jc w:val="both"/>
        <w:rPr>
          <w:rFonts w:ascii="Calibri" w:hAnsi="Calibri" w:cs="ArialMT"/>
          <w:szCs w:val="20"/>
        </w:rPr>
      </w:pPr>
      <w:r w:rsidRPr="00090E20">
        <w:rPr>
          <w:rFonts w:ascii="Calibri" w:hAnsi="Calibri" w:cs="ArialMT"/>
          <w:szCs w:val="20"/>
        </w:rPr>
        <w:t>Mjerodavno pravo za postupak nabave je Zakon o javnoj nabavi (Narodne novine dalje u tekstu NN 120/16) i prateći podzakonski propisi.</w:t>
      </w:r>
    </w:p>
    <w:p w:rsidR="003A465A" w:rsidRPr="005E0F0C" w:rsidRDefault="003A465A" w:rsidP="003A465A">
      <w:pPr>
        <w:autoSpaceDE w:val="0"/>
        <w:autoSpaceDN w:val="0"/>
        <w:adjustRightInd w:val="0"/>
        <w:spacing w:after="120"/>
        <w:ind w:right="380"/>
        <w:jc w:val="both"/>
        <w:rPr>
          <w:rFonts w:ascii="Calibri" w:hAnsi="Calibri" w:cs="ArialMT"/>
          <w:szCs w:val="20"/>
        </w:rPr>
      </w:pPr>
      <w:r w:rsidRPr="005E0F0C">
        <w:rPr>
          <w:rFonts w:ascii="Calibri" w:hAnsi="Calibri" w:cs="ArialMT"/>
          <w:szCs w:val="20"/>
        </w:rPr>
        <w:t xml:space="preserve">Podnošenjem svoje ponude Ponuditelj u cijelosti i bez ikakvih ograda prihvaća sve uvjete iz ove Dokumentacije </w:t>
      </w:r>
      <w:r>
        <w:rPr>
          <w:rFonts w:ascii="Calibri" w:hAnsi="Calibri" w:cs="ArialMT"/>
          <w:szCs w:val="20"/>
        </w:rPr>
        <w:t>o nabavi</w:t>
      </w:r>
      <w:r w:rsidRPr="005E0F0C">
        <w:rPr>
          <w:rFonts w:ascii="Calibri" w:hAnsi="Calibri" w:cs="ArialMT"/>
          <w:szCs w:val="20"/>
        </w:rPr>
        <w:t xml:space="preserve">. Ponuda je pisana izjava volje Ponuditelja da isporuči robu, pruži usluge ili izvede radove u skladu s uvjetima i zahtjevima navedenima u Dokumentaciji </w:t>
      </w:r>
      <w:r>
        <w:rPr>
          <w:rFonts w:ascii="Calibri" w:hAnsi="Calibri" w:cs="ArialMT"/>
          <w:szCs w:val="20"/>
        </w:rPr>
        <w:t>o nabavi</w:t>
      </w:r>
      <w:r w:rsidRPr="005E0F0C">
        <w:rPr>
          <w:rFonts w:ascii="Calibri" w:hAnsi="Calibri" w:cs="ArialMT"/>
          <w:szCs w:val="20"/>
        </w:rPr>
        <w:t xml:space="preserve">. Propust Ponuditelja da u propisanom roku ne podnese ponudu koja sadrži sve tražene informacije, podatke i dokumente navedene u Dokumentaciji </w:t>
      </w:r>
      <w:r>
        <w:rPr>
          <w:rFonts w:ascii="Calibri" w:hAnsi="Calibri" w:cs="ArialMT"/>
          <w:szCs w:val="20"/>
        </w:rPr>
        <w:t>o nabavi</w:t>
      </w:r>
      <w:r w:rsidRPr="005E0F0C">
        <w:rPr>
          <w:rFonts w:ascii="Calibri" w:hAnsi="Calibri" w:cs="ArialMT"/>
          <w:szCs w:val="20"/>
        </w:rPr>
        <w:t>, dovest će do odbijanja njegove ponude.</w:t>
      </w:r>
    </w:p>
    <w:p w:rsidR="003A465A" w:rsidRPr="005E0F0C" w:rsidRDefault="003A465A" w:rsidP="003A465A">
      <w:pPr>
        <w:autoSpaceDE w:val="0"/>
        <w:autoSpaceDN w:val="0"/>
        <w:adjustRightInd w:val="0"/>
        <w:spacing w:after="120"/>
        <w:ind w:right="380"/>
        <w:jc w:val="both"/>
        <w:rPr>
          <w:rFonts w:ascii="Calibri" w:hAnsi="Calibri" w:cs="ArialMT"/>
          <w:szCs w:val="20"/>
        </w:rPr>
      </w:pPr>
      <w:r w:rsidRPr="005E0F0C">
        <w:rPr>
          <w:rFonts w:ascii="Calibri" w:hAnsi="Calibri" w:cs="ArialMT"/>
          <w:szCs w:val="20"/>
        </w:rPr>
        <w:t xml:space="preserve">Tekst Dokumentacije </w:t>
      </w:r>
      <w:r>
        <w:rPr>
          <w:rFonts w:ascii="Calibri" w:hAnsi="Calibri" w:cs="ArialMT"/>
          <w:szCs w:val="20"/>
        </w:rPr>
        <w:t>o nabavi</w:t>
      </w:r>
      <w:r w:rsidRPr="005E0F0C">
        <w:rPr>
          <w:rFonts w:ascii="Calibri" w:hAnsi="Calibri" w:cs="ArialMT"/>
          <w:szCs w:val="20"/>
        </w:rPr>
        <w:t xml:space="preserve"> ne smije se mijenjati, brisati niti nadopunjavati, osim obrazaca i troškovnika koje je potrebno popuniti.</w:t>
      </w:r>
    </w:p>
    <w:p w:rsidR="003A465A" w:rsidRPr="003B629A" w:rsidRDefault="003A465A" w:rsidP="003A465A">
      <w:pPr>
        <w:autoSpaceDE w:val="0"/>
        <w:autoSpaceDN w:val="0"/>
        <w:adjustRightInd w:val="0"/>
        <w:spacing w:after="120"/>
        <w:ind w:right="380"/>
        <w:jc w:val="both"/>
        <w:rPr>
          <w:rFonts w:ascii="Calibri" w:hAnsi="Calibri" w:cs="ArialMT"/>
          <w:szCs w:val="20"/>
        </w:rPr>
      </w:pPr>
      <w:r w:rsidRPr="005E0F0C">
        <w:rPr>
          <w:rFonts w:ascii="Calibri" w:hAnsi="Calibri" w:cs="ArialMT"/>
          <w:szCs w:val="20"/>
        </w:rPr>
        <w:t>Ponuditelj smije Dokumentaciju</w:t>
      </w:r>
      <w:r>
        <w:rPr>
          <w:rFonts w:ascii="Calibri" w:hAnsi="Calibri" w:cs="ArialMT"/>
          <w:szCs w:val="20"/>
        </w:rPr>
        <w:t xml:space="preserve"> o nabavi</w:t>
      </w:r>
      <w:r w:rsidRPr="005E0F0C">
        <w:rPr>
          <w:rFonts w:ascii="Calibri" w:hAnsi="Calibri" w:cs="ArialMT"/>
          <w:szCs w:val="20"/>
        </w:rPr>
        <w:t xml:space="preserve"> koristiti isključivo u svrhu izrade ponude za ovo nadmetanje i ne smije je ustupiti drugima i koristiti u druge svrhe.</w:t>
      </w:r>
    </w:p>
    <w:p w:rsidR="00624C8E" w:rsidRPr="00624C8E" w:rsidRDefault="00624C8E" w:rsidP="00624C8E">
      <w:pPr>
        <w:pStyle w:val="Odlomakpopisa"/>
        <w:spacing w:after="0" w:line="240" w:lineRule="auto"/>
        <w:ind w:left="1080"/>
        <w:jc w:val="both"/>
        <w:rPr>
          <w:rFonts w:ascii="Calibri" w:eastAsia="Calibri" w:hAnsi="Calibri" w:cs="Times New Roman"/>
          <w:b/>
          <w:sz w:val="24"/>
          <w:szCs w:val="24"/>
        </w:rPr>
      </w:pPr>
    </w:p>
    <w:p w:rsidR="003A465A" w:rsidRPr="003A465A" w:rsidRDefault="00624C8E" w:rsidP="003A465A">
      <w:pPr>
        <w:pStyle w:val="Odlomakpopisa"/>
        <w:numPr>
          <w:ilvl w:val="0"/>
          <w:numId w:val="3"/>
        </w:numPr>
        <w:spacing w:after="0" w:line="240" w:lineRule="auto"/>
        <w:jc w:val="both"/>
        <w:rPr>
          <w:rFonts w:ascii="Calibri" w:eastAsia="Calibri" w:hAnsi="Calibri" w:cs="Times New Roman"/>
          <w:b/>
          <w:sz w:val="24"/>
          <w:szCs w:val="24"/>
        </w:rPr>
      </w:pPr>
      <w:r w:rsidRPr="003A465A">
        <w:rPr>
          <w:rFonts w:ascii="Calibri" w:eastAsia="Calibri" w:hAnsi="Calibri" w:cs="Times New Roman"/>
          <w:b/>
          <w:sz w:val="24"/>
          <w:szCs w:val="24"/>
        </w:rPr>
        <w:t>PODACI O JAVNOM NARUČITELJU</w:t>
      </w:r>
    </w:p>
    <w:p w:rsidR="00624C8E" w:rsidRPr="003A465A" w:rsidRDefault="00624C8E" w:rsidP="003A465A">
      <w:pPr>
        <w:spacing w:after="0" w:line="240" w:lineRule="auto"/>
        <w:jc w:val="both"/>
        <w:rPr>
          <w:rFonts w:ascii="Calibri" w:eastAsia="Calibri" w:hAnsi="Calibri" w:cs="Times New Roman"/>
          <w:b/>
          <w:sz w:val="24"/>
          <w:szCs w:val="24"/>
        </w:rPr>
      </w:pPr>
      <w:r w:rsidRPr="003A465A">
        <w:rPr>
          <w:rFonts w:ascii="Calibri" w:eastAsia="Calibri" w:hAnsi="Calibri" w:cs="Times New Roman"/>
          <w:b/>
          <w:bCs/>
          <w:sz w:val="24"/>
          <w:szCs w:val="24"/>
        </w:rPr>
        <w:t>Osnovna škola Strahoninec</w:t>
      </w:r>
    </w:p>
    <w:p w:rsidR="00624C8E" w:rsidRPr="00624C8E" w:rsidRDefault="00624C8E" w:rsidP="00624C8E">
      <w:pPr>
        <w:spacing w:after="0" w:line="240" w:lineRule="auto"/>
        <w:jc w:val="both"/>
        <w:rPr>
          <w:rFonts w:ascii="Calibri" w:eastAsia="Calibri" w:hAnsi="Calibri" w:cs="Times New Roman"/>
          <w:bCs/>
          <w:sz w:val="24"/>
          <w:szCs w:val="24"/>
        </w:rPr>
      </w:pPr>
      <w:r w:rsidRPr="00624C8E">
        <w:rPr>
          <w:rFonts w:ascii="Calibri" w:eastAsia="Calibri" w:hAnsi="Calibri" w:cs="Times New Roman"/>
          <w:bCs/>
          <w:sz w:val="24"/>
          <w:szCs w:val="24"/>
        </w:rPr>
        <w:t>Čakovečka 55, Strahoninec</w:t>
      </w:r>
    </w:p>
    <w:p w:rsidR="00624C8E" w:rsidRPr="00624C8E" w:rsidRDefault="00624C8E" w:rsidP="00624C8E">
      <w:pPr>
        <w:spacing w:after="0" w:line="240" w:lineRule="auto"/>
        <w:jc w:val="both"/>
        <w:rPr>
          <w:rFonts w:ascii="Calibri" w:eastAsia="Calibri" w:hAnsi="Calibri" w:cs="Times New Roman"/>
          <w:bCs/>
          <w:sz w:val="24"/>
          <w:szCs w:val="24"/>
        </w:rPr>
      </w:pPr>
      <w:r w:rsidRPr="00624C8E">
        <w:rPr>
          <w:rFonts w:ascii="Calibri" w:eastAsia="Calibri" w:hAnsi="Calibri" w:cs="Times New Roman"/>
          <w:bCs/>
          <w:sz w:val="24"/>
          <w:szCs w:val="24"/>
        </w:rPr>
        <w:t>40 000 Čakovec</w:t>
      </w:r>
    </w:p>
    <w:p w:rsidR="00624C8E" w:rsidRPr="00624C8E" w:rsidRDefault="00624C8E" w:rsidP="00624C8E">
      <w:pPr>
        <w:spacing w:after="0" w:line="240" w:lineRule="auto"/>
        <w:jc w:val="both"/>
        <w:rPr>
          <w:rFonts w:ascii="Calibri" w:eastAsia="Calibri" w:hAnsi="Calibri" w:cs="Times New Roman"/>
          <w:bCs/>
          <w:sz w:val="24"/>
          <w:szCs w:val="24"/>
        </w:rPr>
      </w:pPr>
      <w:r w:rsidRPr="00624C8E">
        <w:rPr>
          <w:rFonts w:ascii="Calibri" w:eastAsia="Calibri" w:hAnsi="Calibri" w:cs="Times New Roman"/>
          <w:bCs/>
          <w:sz w:val="24"/>
          <w:szCs w:val="24"/>
        </w:rPr>
        <w:t>OIB:74447463180</w:t>
      </w:r>
    </w:p>
    <w:p w:rsidR="00624C8E" w:rsidRPr="00624C8E" w:rsidRDefault="00624C8E" w:rsidP="00624C8E">
      <w:pPr>
        <w:spacing w:after="0" w:line="240" w:lineRule="auto"/>
        <w:jc w:val="both"/>
        <w:rPr>
          <w:rFonts w:ascii="Calibri" w:eastAsia="Calibri" w:hAnsi="Calibri" w:cs="Times New Roman"/>
          <w:bCs/>
          <w:sz w:val="24"/>
          <w:szCs w:val="24"/>
        </w:rPr>
      </w:pPr>
      <w:r w:rsidRPr="00624C8E">
        <w:rPr>
          <w:rFonts w:ascii="Calibri" w:eastAsia="Calibri" w:hAnsi="Calibri" w:cs="Times New Roman"/>
          <w:bCs/>
          <w:sz w:val="24"/>
          <w:szCs w:val="24"/>
        </w:rPr>
        <w:t>telefon: 040/333-408, 333-878</w:t>
      </w:r>
    </w:p>
    <w:p w:rsidR="00624C8E" w:rsidRPr="00624C8E" w:rsidRDefault="00624C8E" w:rsidP="00624C8E">
      <w:pPr>
        <w:spacing w:after="0" w:line="240" w:lineRule="auto"/>
        <w:jc w:val="both"/>
        <w:rPr>
          <w:rFonts w:ascii="Calibri" w:eastAsia="Calibri" w:hAnsi="Calibri" w:cs="Times New Roman"/>
          <w:bCs/>
          <w:sz w:val="24"/>
          <w:szCs w:val="24"/>
        </w:rPr>
      </w:pPr>
      <w:r w:rsidRPr="00624C8E">
        <w:rPr>
          <w:rFonts w:ascii="Calibri" w:eastAsia="Calibri" w:hAnsi="Calibri" w:cs="Times New Roman"/>
          <w:bCs/>
          <w:sz w:val="24"/>
          <w:szCs w:val="24"/>
        </w:rPr>
        <w:t>faks: 040/</w:t>
      </w:r>
      <w:bookmarkStart w:id="1" w:name="_Hlk488906996"/>
      <w:r w:rsidRPr="00624C8E">
        <w:rPr>
          <w:rFonts w:ascii="Calibri" w:eastAsia="Calibri" w:hAnsi="Calibri" w:cs="Times New Roman"/>
          <w:bCs/>
          <w:sz w:val="24"/>
          <w:szCs w:val="24"/>
        </w:rPr>
        <w:t xml:space="preserve">333-878 </w:t>
      </w:r>
      <w:bookmarkEnd w:id="1"/>
    </w:p>
    <w:p w:rsidR="00624C8E" w:rsidRPr="00624C8E" w:rsidRDefault="00624C8E" w:rsidP="00624C8E">
      <w:pPr>
        <w:spacing w:after="0" w:line="240" w:lineRule="auto"/>
        <w:jc w:val="both"/>
        <w:rPr>
          <w:rFonts w:ascii="Calibri" w:eastAsia="Calibri" w:hAnsi="Calibri" w:cs="Times New Roman"/>
          <w:bCs/>
          <w:sz w:val="24"/>
          <w:szCs w:val="24"/>
        </w:rPr>
      </w:pPr>
      <w:r w:rsidRPr="00624C8E">
        <w:rPr>
          <w:rFonts w:ascii="Calibri" w:eastAsia="Calibri" w:hAnsi="Calibri" w:cs="Times New Roman"/>
          <w:bCs/>
          <w:sz w:val="24"/>
          <w:szCs w:val="24"/>
        </w:rPr>
        <w:t xml:space="preserve">e-mail: </w:t>
      </w:r>
      <w:bookmarkStart w:id="2" w:name="_Hlk488907066"/>
      <w:r w:rsidRPr="00624C8E">
        <w:rPr>
          <w:rFonts w:ascii="Calibri" w:eastAsia="Calibri" w:hAnsi="Calibri" w:cs="Times New Roman"/>
          <w:bCs/>
          <w:sz w:val="24"/>
          <w:szCs w:val="24"/>
        </w:rPr>
        <w:t xml:space="preserve">os-strahoninec@ck.t-com.hr </w:t>
      </w:r>
      <w:bookmarkEnd w:id="2"/>
    </w:p>
    <w:p w:rsidR="00624C8E" w:rsidRDefault="00624C8E" w:rsidP="00624C8E">
      <w:pPr>
        <w:spacing w:after="0" w:line="240" w:lineRule="auto"/>
        <w:jc w:val="both"/>
        <w:rPr>
          <w:rFonts w:ascii="Calibri" w:eastAsia="Calibri" w:hAnsi="Calibri" w:cs="Times New Roman"/>
          <w:bCs/>
          <w:sz w:val="24"/>
          <w:szCs w:val="24"/>
        </w:rPr>
      </w:pPr>
      <w:r w:rsidRPr="00624C8E">
        <w:rPr>
          <w:rFonts w:ascii="Calibri" w:eastAsia="Calibri" w:hAnsi="Calibri" w:cs="Times New Roman"/>
          <w:bCs/>
          <w:sz w:val="24"/>
          <w:szCs w:val="24"/>
        </w:rPr>
        <w:t xml:space="preserve">web adresa: </w:t>
      </w:r>
      <w:hyperlink r:id="rId10" w:history="1">
        <w:r w:rsidRPr="00767A7C">
          <w:rPr>
            <w:rStyle w:val="Hiperveza"/>
            <w:rFonts w:ascii="Calibri" w:eastAsia="Calibri" w:hAnsi="Calibri" w:cs="Times New Roman"/>
            <w:sz w:val="24"/>
            <w:szCs w:val="24"/>
          </w:rPr>
          <w:t>www.os-strahoninec.skole.hr</w:t>
        </w:r>
      </w:hyperlink>
    </w:p>
    <w:p w:rsidR="00624C8E" w:rsidRDefault="00624C8E" w:rsidP="00624C8E">
      <w:pPr>
        <w:spacing w:after="0" w:line="240" w:lineRule="auto"/>
        <w:jc w:val="both"/>
        <w:rPr>
          <w:rFonts w:ascii="Calibri" w:eastAsia="Calibri" w:hAnsi="Calibri" w:cs="Times New Roman"/>
          <w:bCs/>
          <w:sz w:val="24"/>
          <w:szCs w:val="24"/>
        </w:rPr>
      </w:pPr>
    </w:p>
    <w:p w:rsidR="00624C8E" w:rsidRPr="00624C8E" w:rsidRDefault="00624C8E" w:rsidP="00624C8E">
      <w:pPr>
        <w:spacing w:after="0" w:line="240" w:lineRule="auto"/>
        <w:jc w:val="both"/>
        <w:rPr>
          <w:rFonts w:ascii="Calibri" w:eastAsia="Calibri" w:hAnsi="Calibri" w:cs="Times New Roman"/>
          <w:sz w:val="24"/>
          <w:szCs w:val="24"/>
        </w:rPr>
      </w:pPr>
    </w:p>
    <w:p w:rsidR="00624C8E" w:rsidRPr="003A465A" w:rsidRDefault="00624C8E" w:rsidP="003A465A">
      <w:pPr>
        <w:pStyle w:val="Odlomakpopisa"/>
        <w:numPr>
          <w:ilvl w:val="0"/>
          <w:numId w:val="3"/>
        </w:numPr>
        <w:spacing w:after="0" w:line="240" w:lineRule="auto"/>
        <w:jc w:val="both"/>
        <w:rPr>
          <w:rFonts w:ascii="Calibri" w:eastAsia="Calibri" w:hAnsi="Calibri" w:cs="Times New Roman"/>
          <w:b/>
          <w:sz w:val="24"/>
          <w:szCs w:val="24"/>
        </w:rPr>
      </w:pPr>
      <w:bookmarkStart w:id="3" w:name="_Toc390839638"/>
      <w:r w:rsidRPr="003A465A">
        <w:rPr>
          <w:rFonts w:ascii="Calibri" w:eastAsia="Calibri" w:hAnsi="Calibri" w:cs="Times New Roman"/>
          <w:b/>
          <w:sz w:val="24"/>
          <w:szCs w:val="24"/>
        </w:rPr>
        <w:t>OSOBA ZADUŽENA ZA KOMUNIKACIJU S PONUDITELJIMA</w:t>
      </w:r>
      <w:bookmarkEnd w:id="3"/>
    </w:p>
    <w:p w:rsidR="00624C8E" w:rsidRPr="00624C8E" w:rsidRDefault="003A465A" w:rsidP="00624C8E">
      <w:pPr>
        <w:spacing w:after="0" w:line="240" w:lineRule="auto"/>
        <w:jc w:val="both"/>
        <w:rPr>
          <w:rFonts w:ascii="Calibri" w:eastAsia="Calibri" w:hAnsi="Calibri" w:cs="Times New Roman"/>
          <w:sz w:val="24"/>
          <w:szCs w:val="24"/>
        </w:rPr>
      </w:pPr>
      <w:r w:rsidRPr="003A465A">
        <w:rPr>
          <w:rFonts w:ascii="Calibri" w:eastAsia="Calibri" w:hAnsi="Calibri" w:cs="Times New Roman"/>
          <w:sz w:val="24"/>
          <w:szCs w:val="24"/>
        </w:rPr>
        <w:t>Silvija Antonović</w:t>
      </w:r>
    </w:p>
    <w:p w:rsidR="00624C8E" w:rsidRPr="00624C8E" w:rsidRDefault="00624C8E" w:rsidP="00624C8E">
      <w:pPr>
        <w:spacing w:after="0" w:line="240" w:lineRule="auto"/>
        <w:jc w:val="both"/>
        <w:rPr>
          <w:rFonts w:ascii="Calibri" w:eastAsia="Calibri" w:hAnsi="Calibri" w:cs="Times New Roman"/>
          <w:sz w:val="24"/>
          <w:szCs w:val="24"/>
        </w:rPr>
      </w:pPr>
      <w:r w:rsidRPr="00624C8E">
        <w:rPr>
          <w:rFonts w:ascii="Calibri" w:eastAsia="Calibri" w:hAnsi="Calibri" w:cs="Times New Roman"/>
          <w:sz w:val="24"/>
          <w:szCs w:val="24"/>
        </w:rPr>
        <w:t xml:space="preserve">Broj telefona: </w:t>
      </w:r>
      <w:r w:rsidR="003A465A" w:rsidRPr="003A465A">
        <w:rPr>
          <w:rFonts w:ascii="Calibri" w:eastAsia="Calibri" w:hAnsi="Calibri" w:cs="Times New Roman"/>
          <w:sz w:val="24"/>
          <w:szCs w:val="24"/>
        </w:rPr>
        <w:t>040/333-408, 333-878</w:t>
      </w:r>
    </w:p>
    <w:p w:rsidR="00624C8E" w:rsidRPr="00624C8E" w:rsidRDefault="00624C8E" w:rsidP="00624C8E">
      <w:pPr>
        <w:spacing w:after="0" w:line="240" w:lineRule="auto"/>
        <w:jc w:val="both"/>
        <w:rPr>
          <w:rFonts w:ascii="Calibri" w:eastAsia="Calibri" w:hAnsi="Calibri" w:cs="Times New Roman"/>
          <w:sz w:val="24"/>
          <w:szCs w:val="24"/>
        </w:rPr>
      </w:pPr>
      <w:r w:rsidRPr="00624C8E">
        <w:rPr>
          <w:rFonts w:ascii="Calibri" w:eastAsia="Calibri" w:hAnsi="Calibri" w:cs="Times New Roman"/>
          <w:sz w:val="24"/>
          <w:szCs w:val="24"/>
        </w:rPr>
        <w:t xml:space="preserve">Broj telefaksa: </w:t>
      </w:r>
      <w:r w:rsidR="003A465A" w:rsidRPr="003A465A">
        <w:rPr>
          <w:rFonts w:ascii="Calibri" w:eastAsia="Calibri" w:hAnsi="Calibri" w:cs="Times New Roman"/>
          <w:sz w:val="24"/>
          <w:szCs w:val="24"/>
        </w:rPr>
        <w:t>333-878</w:t>
      </w:r>
    </w:p>
    <w:p w:rsidR="00624C8E" w:rsidRDefault="00624C8E" w:rsidP="00624C8E">
      <w:pPr>
        <w:spacing w:after="0" w:line="240" w:lineRule="auto"/>
        <w:jc w:val="both"/>
        <w:rPr>
          <w:rFonts w:ascii="Calibri" w:eastAsia="Calibri" w:hAnsi="Calibri" w:cs="Times New Roman"/>
          <w:color w:val="0000FF"/>
          <w:sz w:val="24"/>
          <w:szCs w:val="24"/>
          <w:u w:val="single"/>
        </w:rPr>
      </w:pPr>
      <w:r w:rsidRPr="00624C8E">
        <w:rPr>
          <w:rFonts w:ascii="Calibri" w:eastAsia="Calibri" w:hAnsi="Calibri" w:cs="Times New Roman"/>
          <w:sz w:val="24"/>
          <w:szCs w:val="24"/>
        </w:rPr>
        <w:t>Adresa elektroničke pošte:</w:t>
      </w:r>
      <w:r w:rsidR="003A465A" w:rsidRPr="003A465A">
        <w:rPr>
          <w:sz w:val="24"/>
          <w:szCs w:val="24"/>
        </w:rPr>
        <w:t xml:space="preserve"> </w:t>
      </w:r>
      <w:hyperlink r:id="rId11" w:history="1">
        <w:r w:rsidR="003A465A" w:rsidRPr="007F165F">
          <w:rPr>
            <w:rStyle w:val="Hiperveza"/>
            <w:rFonts w:ascii="Calibri" w:eastAsia="Calibri" w:hAnsi="Calibri" w:cs="Times New Roman"/>
            <w:sz w:val="24"/>
            <w:szCs w:val="24"/>
          </w:rPr>
          <w:t>os-strahoninec@ck.t-com.hr</w:t>
        </w:r>
      </w:hyperlink>
      <w:r w:rsidR="003A465A">
        <w:rPr>
          <w:rFonts w:ascii="Calibri" w:eastAsia="Calibri" w:hAnsi="Calibri" w:cs="Times New Roman"/>
          <w:color w:val="0000FF"/>
          <w:sz w:val="24"/>
          <w:szCs w:val="24"/>
          <w:u w:val="single"/>
        </w:rPr>
        <w:t xml:space="preserve"> </w:t>
      </w:r>
    </w:p>
    <w:p w:rsidR="003A465A" w:rsidRPr="00624C8E" w:rsidRDefault="003A465A" w:rsidP="00624C8E">
      <w:pPr>
        <w:spacing w:after="0" w:line="240" w:lineRule="auto"/>
        <w:jc w:val="both"/>
        <w:rPr>
          <w:rFonts w:ascii="Calibri" w:eastAsia="Calibri" w:hAnsi="Calibri" w:cs="Times New Roman"/>
          <w:color w:val="0000FF"/>
          <w:sz w:val="24"/>
          <w:szCs w:val="24"/>
          <w:u w:val="single"/>
        </w:rPr>
      </w:pPr>
    </w:p>
    <w:p w:rsidR="00624C8E" w:rsidRDefault="003A465A" w:rsidP="00624C8E">
      <w:pPr>
        <w:rPr>
          <w:b/>
          <w:sz w:val="24"/>
          <w:szCs w:val="24"/>
        </w:rPr>
      </w:pPr>
      <w:r w:rsidRPr="003A465A">
        <w:rPr>
          <w:sz w:val="24"/>
          <w:szCs w:val="24"/>
        </w:rPr>
        <w:t>Komunikacija i svaka druga razmjena informacija između Naručitelja i gospodarskih subjekata može se obavljati isključivo na hrvatskom jeziku putem sustava Elektroničkog oglasnika javne nabave Republike Hrvatske (dalje: EOJN RH) modul Pitanja/Pojašnjenja dokumentacije za nadmetanje. Detaljne upute o načinu komunikacije između gospodarskih subjekata i Naručitelja u roku za dostavu ponuda putem sustava EOJN RH-a dostupne su na stranicama Oglasnika,</w:t>
      </w:r>
      <w:r w:rsidRPr="003A465A">
        <w:rPr>
          <w:b/>
          <w:sz w:val="24"/>
          <w:szCs w:val="24"/>
        </w:rPr>
        <w:t xml:space="preserve"> </w:t>
      </w:r>
      <w:r w:rsidRPr="003A465A">
        <w:rPr>
          <w:sz w:val="24"/>
          <w:szCs w:val="24"/>
        </w:rPr>
        <w:t>na adresi</w:t>
      </w:r>
      <w:r w:rsidRPr="003A465A">
        <w:rPr>
          <w:b/>
          <w:sz w:val="24"/>
          <w:szCs w:val="24"/>
        </w:rPr>
        <w:t xml:space="preserve"> </w:t>
      </w:r>
      <w:hyperlink r:id="rId12" w:history="1">
        <w:r w:rsidRPr="007F165F">
          <w:rPr>
            <w:rStyle w:val="Hiperveza"/>
            <w:sz w:val="24"/>
            <w:szCs w:val="24"/>
          </w:rPr>
          <w:t>https://eojn.nn.hr</w:t>
        </w:r>
      </w:hyperlink>
      <w:r w:rsidRPr="003A465A">
        <w:rPr>
          <w:b/>
          <w:sz w:val="24"/>
          <w:szCs w:val="24"/>
        </w:rPr>
        <w:t>.</w:t>
      </w:r>
    </w:p>
    <w:p w:rsidR="0009224A" w:rsidRPr="0009224A" w:rsidRDefault="0009224A" w:rsidP="0009224A">
      <w:pPr>
        <w:rPr>
          <w:sz w:val="24"/>
          <w:szCs w:val="24"/>
        </w:rPr>
      </w:pPr>
      <w:r w:rsidRPr="0009224A">
        <w:rPr>
          <w:sz w:val="24"/>
          <w:szCs w:val="24"/>
        </w:rPr>
        <w:t xml:space="preserve">Zahtjev za objašnjenje i izmjenu dokumentacije vezane uz predmet nabave gospodarski subjekti mogu uputiti na elektroničku poštu: </w:t>
      </w:r>
      <w:r w:rsidRPr="00624C8E">
        <w:rPr>
          <w:rFonts w:ascii="Calibri" w:eastAsia="Calibri" w:hAnsi="Calibri" w:cs="Times New Roman"/>
          <w:bCs/>
          <w:sz w:val="24"/>
          <w:szCs w:val="24"/>
        </w:rPr>
        <w:t>os-strahoninec@ck.t-com.hr</w:t>
      </w:r>
      <w:r w:rsidRPr="0009224A">
        <w:rPr>
          <w:sz w:val="24"/>
          <w:szCs w:val="24"/>
        </w:rPr>
        <w:t xml:space="preserve">. U „Predmetu“ („Subject“) elektroničke pošte potrebno je upisati evidencijski broj nabave koji je naveden u dokumentaciji i pozivu za nabavu. U tekstu elektroničke pošte potrebno je odmah navesti predmet nabave i evidencijski broj. Sukladno članku 202. stavku 2. Zakona o javnoj nabavi </w:t>
      </w:r>
      <w:r w:rsidRPr="0009224A">
        <w:rPr>
          <w:sz w:val="24"/>
          <w:szCs w:val="24"/>
        </w:rPr>
        <w:lastRenderedPageBreak/>
        <w:t>(„Narodne novine“ broj: 120/16 ), pod uvjetom da je zahtjev dostavljen pravodobno, odgovor će se staviti na raspolaganje svim gospodarskim subjektima putem internetskih stranica Elektroničkog oglasnika javne nabave Republike Hrvatske (https://eojn.nn.hr/Oglasnik/).</w:t>
      </w:r>
    </w:p>
    <w:p w:rsidR="0009224A" w:rsidRPr="0009224A" w:rsidRDefault="0009224A" w:rsidP="0009224A">
      <w:pPr>
        <w:rPr>
          <w:sz w:val="24"/>
          <w:szCs w:val="24"/>
        </w:rPr>
      </w:pPr>
      <w:r w:rsidRPr="0009224A">
        <w:rPr>
          <w:sz w:val="24"/>
          <w:szCs w:val="24"/>
        </w:rPr>
        <w:t xml:space="preserve">Zahtjev je pravodoban ako je dostavljen središnjem tijelu najkasnije tijekom 6 (šestog) dana prije dana u kojem ističe rok za dostavu ponuda. </w:t>
      </w:r>
    </w:p>
    <w:p w:rsidR="00975EB9" w:rsidRPr="00975EB9" w:rsidRDefault="00975EB9" w:rsidP="00975EB9">
      <w:pPr>
        <w:pStyle w:val="Default"/>
        <w:numPr>
          <w:ilvl w:val="0"/>
          <w:numId w:val="3"/>
        </w:numPr>
        <w:rPr>
          <w:rFonts w:asciiTheme="minorHAnsi" w:hAnsiTheme="minorHAnsi"/>
        </w:rPr>
      </w:pPr>
      <w:r w:rsidRPr="00975EB9">
        <w:rPr>
          <w:rFonts w:asciiTheme="minorHAnsi" w:hAnsiTheme="minorHAnsi"/>
          <w:b/>
          <w:bCs/>
        </w:rPr>
        <w:t>E</w:t>
      </w:r>
      <w:r>
        <w:rPr>
          <w:rFonts w:asciiTheme="minorHAnsi" w:hAnsiTheme="minorHAnsi"/>
          <w:b/>
          <w:bCs/>
        </w:rPr>
        <w:t>VIDENCIJSKI BROJ NABAVE</w:t>
      </w:r>
      <w:r w:rsidRPr="00975EB9">
        <w:rPr>
          <w:rFonts w:asciiTheme="minorHAnsi" w:hAnsiTheme="minorHAnsi"/>
          <w:b/>
          <w:bCs/>
        </w:rPr>
        <w:t xml:space="preserve"> </w:t>
      </w:r>
    </w:p>
    <w:p w:rsidR="00975EB9" w:rsidRPr="00975EB9" w:rsidRDefault="00975EB9" w:rsidP="00975EB9">
      <w:pPr>
        <w:pStyle w:val="Default"/>
        <w:ind w:left="360"/>
        <w:rPr>
          <w:rFonts w:asciiTheme="minorHAnsi" w:hAnsiTheme="minorHAnsi"/>
        </w:rPr>
      </w:pPr>
    </w:p>
    <w:p w:rsidR="00975EB9" w:rsidRDefault="00975EB9" w:rsidP="00975EB9">
      <w:pPr>
        <w:pStyle w:val="Default"/>
        <w:rPr>
          <w:sz w:val="22"/>
          <w:szCs w:val="22"/>
        </w:rPr>
      </w:pPr>
      <w:r>
        <w:rPr>
          <w:sz w:val="22"/>
          <w:szCs w:val="22"/>
        </w:rPr>
        <w:t xml:space="preserve">       01/2017 </w:t>
      </w:r>
    </w:p>
    <w:p w:rsidR="00975EB9" w:rsidRDefault="00975EB9" w:rsidP="00975EB9">
      <w:pPr>
        <w:pStyle w:val="Default"/>
        <w:rPr>
          <w:sz w:val="22"/>
          <w:szCs w:val="22"/>
        </w:rPr>
      </w:pPr>
    </w:p>
    <w:p w:rsidR="00975EB9" w:rsidRDefault="00975EB9" w:rsidP="00975EB9">
      <w:pPr>
        <w:pStyle w:val="Default"/>
        <w:rPr>
          <w:sz w:val="22"/>
          <w:szCs w:val="22"/>
        </w:rPr>
      </w:pPr>
    </w:p>
    <w:p w:rsidR="00975EB9" w:rsidRPr="00975EB9" w:rsidRDefault="00975EB9" w:rsidP="00975EB9">
      <w:pPr>
        <w:pStyle w:val="Default"/>
        <w:numPr>
          <w:ilvl w:val="0"/>
          <w:numId w:val="3"/>
        </w:numPr>
        <w:rPr>
          <w:rFonts w:asciiTheme="minorHAnsi" w:hAnsiTheme="minorHAnsi"/>
        </w:rPr>
      </w:pPr>
      <w:r w:rsidRPr="00975EB9">
        <w:rPr>
          <w:rFonts w:asciiTheme="minorHAnsi" w:hAnsiTheme="minorHAnsi"/>
          <w:b/>
          <w:bCs/>
        </w:rPr>
        <w:t>PO</w:t>
      </w:r>
      <w:r>
        <w:rPr>
          <w:rFonts w:asciiTheme="minorHAnsi" w:hAnsiTheme="minorHAnsi"/>
          <w:b/>
          <w:bCs/>
        </w:rPr>
        <w:t>DACI O GOSPODARSKOM SUBJEKTIMA S KOJIMA JE NARUČITELJ U SUKOBU INTERESA:</w:t>
      </w:r>
      <w:r w:rsidRPr="00975EB9">
        <w:rPr>
          <w:rFonts w:asciiTheme="minorHAnsi" w:hAnsiTheme="minorHAnsi"/>
          <w:b/>
          <w:bCs/>
        </w:rPr>
        <w:t xml:space="preserve"> </w:t>
      </w:r>
    </w:p>
    <w:p w:rsidR="00975EB9" w:rsidRDefault="00975EB9" w:rsidP="00975EB9">
      <w:pPr>
        <w:pStyle w:val="Default"/>
        <w:rPr>
          <w:rFonts w:asciiTheme="minorHAnsi" w:eastAsia="Arial Unicode MS" w:hAnsiTheme="minorHAnsi" w:cs="Arial Unicode MS"/>
        </w:rPr>
      </w:pPr>
      <w:r w:rsidRPr="00975EB9">
        <w:rPr>
          <w:rFonts w:asciiTheme="minorHAnsi" w:eastAsia="Arial Unicode MS" w:hAnsiTheme="minorHAnsi" w:cs="Arial Unicode MS"/>
        </w:rPr>
        <w:t xml:space="preserve">U smislu članka 76. Zakona o javnoj nabavi („Narodne novine“ broj 120/16), postoje slijedeći gospodarski subjekti s kojima Naručitelj ne smije sklapati ugovore o javnoj nabavi, u svojstvu ponuditelja, člana zajednice ponuditelja, ili podugovaratelji: </w:t>
      </w:r>
    </w:p>
    <w:p w:rsidR="00975EB9" w:rsidRPr="00975EB9" w:rsidRDefault="00975EB9" w:rsidP="00975EB9">
      <w:pPr>
        <w:pStyle w:val="Default"/>
        <w:numPr>
          <w:ilvl w:val="0"/>
          <w:numId w:val="4"/>
        </w:numPr>
        <w:rPr>
          <w:rFonts w:asciiTheme="minorHAnsi" w:eastAsia="Arial Unicode MS" w:hAnsiTheme="minorHAnsi" w:cs="Arial Unicode MS"/>
        </w:rPr>
      </w:pPr>
      <w:r w:rsidRPr="00975EB9">
        <w:rPr>
          <w:rFonts w:asciiTheme="minorHAnsi" w:eastAsia="Arial Unicode MS" w:hAnsiTheme="minorHAnsi" w:cs="Arial Unicode MS"/>
        </w:rPr>
        <w:t xml:space="preserve">“TODANA” J. d.o.o. Poljska 30, Strahoninec; </w:t>
      </w:r>
    </w:p>
    <w:p w:rsidR="00975EB9" w:rsidRPr="00975EB9" w:rsidRDefault="00975EB9" w:rsidP="00975EB9">
      <w:pPr>
        <w:pStyle w:val="Default"/>
        <w:numPr>
          <w:ilvl w:val="0"/>
          <w:numId w:val="4"/>
        </w:numPr>
        <w:rPr>
          <w:rFonts w:asciiTheme="minorHAnsi" w:eastAsia="Arial Unicode MS" w:hAnsiTheme="minorHAnsi" w:cs="Arial Unicode MS"/>
        </w:rPr>
      </w:pPr>
      <w:r w:rsidRPr="00975EB9">
        <w:rPr>
          <w:rFonts w:asciiTheme="minorHAnsi" w:eastAsia="Arial Unicode MS" w:hAnsiTheme="minorHAnsi" w:cs="Arial Unicode MS"/>
        </w:rPr>
        <w:t xml:space="preserve">“GEOTOP” d.o.o. Zrinskih 5/A, Štefanec; </w:t>
      </w:r>
    </w:p>
    <w:p w:rsidR="00975EB9" w:rsidRPr="00975EB9" w:rsidRDefault="00975EB9" w:rsidP="00975EB9">
      <w:pPr>
        <w:pStyle w:val="Default"/>
        <w:numPr>
          <w:ilvl w:val="0"/>
          <w:numId w:val="4"/>
        </w:numPr>
        <w:rPr>
          <w:rFonts w:asciiTheme="minorHAnsi" w:eastAsia="Arial Unicode MS" w:hAnsiTheme="minorHAnsi" w:cs="Arial Unicode MS"/>
        </w:rPr>
      </w:pPr>
      <w:r w:rsidRPr="00975EB9">
        <w:rPr>
          <w:rFonts w:asciiTheme="minorHAnsi" w:eastAsia="Arial Unicode MS" w:hAnsiTheme="minorHAnsi" w:cs="Arial Unicode MS"/>
        </w:rPr>
        <w:t xml:space="preserve">“AUTOŠKOLA TOPOLKO” J. Bedekovića 100, Šenkovec; </w:t>
      </w:r>
    </w:p>
    <w:p w:rsidR="00975EB9" w:rsidRPr="00975EB9" w:rsidRDefault="00975EB9" w:rsidP="00975EB9">
      <w:pPr>
        <w:pStyle w:val="Default"/>
        <w:numPr>
          <w:ilvl w:val="0"/>
          <w:numId w:val="4"/>
        </w:numPr>
        <w:rPr>
          <w:rFonts w:asciiTheme="minorHAnsi" w:eastAsia="Arial Unicode MS" w:hAnsiTheme="minorHAnsi" w:cs="Arial Unicode MS"/>
        </w:rPr>
      </w:pPr>
      <w:r w:rsidRPr="00975EB9">
        <w:rPr>
          <w:rFonts w:asciiTheme="minorHAnsi" w:eastAsia="Arial Unicode MS" w:hAnsiTheme="minorHAnsi" w:cs="Arial Unicode MS"/>
        </w:rPr>
        <w:t>SJAJ COLOR d.o.o. za soboslikarske i ličilačke radove u stečaju, Dr. Vinka Žganca 18, Čakovec;</w:t>
      </w:r>
    </w:p>
    <w:p w:rsidR="00975EB9" w:rsidRDefault="00975EB9" w:rsidP="00975EB9">
      <w:pPr>
        <w:pStyle w:val="Default"/>
        <w:numPr>
          <w:ilvl w:val="0"/>
          <w:numId w:val="4"/>
        </w:numPr>
        <w:rPr>
          <w:rFonts w:asciiTheme="minorHAnsi" w:eastAsia="Arial Unicode MS" w:hAnsiTheme="minorHAnsi" w:cs="Arial Unicode MS"/>
        </w:rPr>
      </w:pPr>
      <w:r w:rsidRPr="00975EB9">
        <w:rPr>
          <w:rFonts w:asciiTheme="minorHAnsi" w:eastAsia="Arial Unicode MS" w:hAnsiTheme="minorHAnsi" w:cs="Arial Unicode MS"/>
        </w:rPr>
        <w:t>K</w:t>
      </w:r>
      <w:r>
        <w:rPr>
          <w:rFonts w:asciiTheme="minorHAnsi" w:eastAsia="Arial Unicode MS" w:hAnsiTheme="minorHAnsi" w:cs="Arial Unicode MS"/>
        </w:rPr>
        <w:t>ERAMIKA FRIŠČIĆ</w:t>
      </w:r>
      <w:r w:rsidRPr="00975EB9">
        <w:rPr>
          <w:rFonts w:asciiTheme="minorHAnsi" w:eastAsia="Arial Unicode MS" w:hAnsiTheme="minorHAnsi" w:cs="Arial Unicode MS"/>
        </w:rPr>
        <w:t xml:space="preserve"> d.o.o., Miroslava Krleže 2, Prelog. </w:t>
      </w:r>
    </w:p>
    <w:p w:rsidR="00975EB9" w:rsidRDefault="00975EB9" w:rsidP="00975EB9">
      <w:pPr>
        <w:pStyle w:val="Default"/>
        <w:rPr>
          <w:rFonts w:asciiTheme="minorHAnsi" w:eastAsia="Arial Unicode MS" w:hAnsiTheme="minorHAnsi" w:cs="Arial Unicode MS"/>
        </w:rPr>
      </w:pPr>
    </w:p>
    <w:p w:rsidR="00975EB9" w:rsidRPr="00975EB9" w:rsidRDefault="00975EB9" w:rsidP="00975EB9">
      <w:pPr>
        <w:pStyle w:val="Default"/>
        <w:rPr>
          <w:rFonts w:asciiTheme="minorHAnsi" w:eastAsia="Arial Unicode MS" w:hAnsiTheme="minorHAnsi"/>
        </w:rPr>
      </w:pPr>
      <w:r>
        <w:rPr>
          <w:rFonts w:asciiTheme="minorHAnsi" w:eastAsia="Arial Unicode MS" w:hAnsiTheme="minorHAnsi"/>
          <w:b/>
          <w:bCs/>
        </w:rPr>
        <w:t>6</w:t>
      </w:r>
      <w:r w:rsidRPr="00975EB9">
        <w:rPr>
          <w:rFonts w:asciiTheme="minorHAnsi" w:eastAsia="Arial Unicode MS" w:hAnsiTheme="minorHAnsi"/>
          <w:b/>
          <w:bCs/>
        </w:rPr>
        <w:t xml:space="preserve">. </w:t>
      </w:r>
      <w:r>
        <w:rPr>
          <w:rFonts w:asciiTheme="minorHAnsi" w:eastAsia="Arial Unicode MS" w:hAnsiTheme="minorHAnsi"/>
          <w:b/>
          <w:bCs/>
        </w:rPr>
        <w:t xml:space="preserve">  </w:t>
      </w:r>
      <w:r w:rsidRPr="00975EB9">
        <w:rPr>
          <w:rFonts w:asciiTheme="minorHAnsi" w:eastAsia="Arial Unicode MS" w:hAnsiTheme="minorHAnsi"/>
          <w:b/>
          <w:bCs/>
        </w:rPr>
        <w:t>V</w:t>
      </w:r>
      <w:r>
        <w:rPr>
          <w:rFonts w:asciiTheme="minorHAnsi" w:eastAsia="Arial Unicode MS" w:hAnsiTheme="minorHAnsi"/>
          <w:b/>
          <w:bCs/>
        </w:rPr>
        <w:t>RSTA POSTUPKA JAVNE NABAVE</w:t>
      </w:r>
      <w:r w:rsidRPr="00975EB9">
        <w:rPr>
          <w:rFonts w:asciiTheme="minorHAnsi" w:eastAsia="Arial Unicode MS" w:hAnsiTheme="minorHAnsi"/>
          <w:b/>
          <w:bCs/>
        </w:rPr>
        <w:t xml:space="preserve"> </w:t>
      </w:r>
    </w:p>
    <w:p w:rsidR="00975EB9" w:rsidRDefault="00975EB9" w:rsidP="00975EB9">
      <w:pPr>
        <w:pStyle w:val="Default"/>
        <w:rPr>
          <w:rFonts w:asciiTheme="minorHAnsi" w:eastAsia="Arial Unicode MS" w:hAnsiTheme="minorHAnsi"/>
        </w:rPr>
      </w:pPr>
      <w:r w:rsidRPr="00975EB9">
        <w:rPr>
          <w:rFonts w:asciiTheme="minorHAnsi" w:eastAsia="Arial Unicode MS" w:hAnsiTheme="minorHAnsi"/>
        </w:rPr>
        <w:t xml:space="preserve">Otvoreni postupak </w:t>
      </w:r>
      <w:r>
        <w:rPr>
          <w:rFonts w:asciiTheme="minorHAnsi" w:eastAsia="Arial Unicode MS" w:hAnsiTheme="minorHAnsi"/>
        </w:rPr>
        <w:t>javne nabave male vrijednosti</w:t>
      </w:r>
      <w:r w:rsidRPr="00975EB9">
        <w:rPr>
          <w:rFonts w:asciiTheme="minorHAnsi" w:eastAsia="Arial Unicode MS" w:hAnsiTheme="minorHAnsi"/>
        </w:rPr>
        <w:t>.</w:t>
      </w:r>
    </w:p>
    <w:p w:rsidR="00975EB9" w:rsidRPr="00975EB9" w:rsidRDefault="00975EB9" w:rsidP="00975EB9">
      <w:pPr>
        <w:pStyle w:val="Default"/>
        <w:rPr>
          <w:rFonts w:asciiTheme="minorHAnsi" w:eastAsia="Arial Unicode MS" w:hAnsiTheme="minorHAnsi"/>
        </w:rPr>
      </w:pPr>
      <w:r w:rsidRPr="00975EB9">
        <w:rPr>
          <w:rFonts w:asciiTheme="minorHAnsi" w:eastAsia="Arial Unicode MS" w:hAnsiTheme="minorHAnsi"/>
        </w:rPr>
        <w:t xml:space="preserve"> </w:t>
      </w:r>
    </w:p>
    <w:p w:rsidR="00975EB9" w:rsidRPr="00975EB9" w:rsidRDefault="00975EB9" w:rsidP="00975EB9">
      <w:pPr>
        <w:pStyle w:val="Default"/>
        <w:rPr>
          <w:rFonts w:asciiTheme="minorHAnsi" w:eastAsia="Arial Unicode MS" w:hAnsiTheme="minorHAnsi"/>
        </w:rPr>
      </w:pPr>
      <w:r>
        <w:rPr>
          <w:rFonts w:asciiTheme="minorHAnsi" w:eastAsia="Arial Unicode MS" w:hAnsiTheme="minorHAnsi"/>
          <w:b/>
          <w:bCs/>
        </w:rPr>
        <w:t>7.</w:t>
      </w:r>
      <w:r w:rsidRPr="00975EB9">
        <w:rPr>
          <w:rFonts w:asciiTheme="minorHAnsi" w:eastAsia="Arial Unicode MS" w:hAnsiTheme="minorHAnsi"/>
          <w:b/>
          <w:bCs/>
        </w:rPr>
        <w:t xml:space="preserve"> P</w:t>
      </w:r>
      <w:r>
        <w:rPr>
          <w:rFonts w:asciiTheme="minorHAnsi" w:eastAsia="Arial Unicode MS" w:hAnsiTheme="minorHAnsi"/>
          <w:b/>
          <w:bCs/>
        </w:rPr>
        <w:t>ROCIJENJENA VRIJEDNOST NABAVE</w:t>
      </w:r>
      <w:r w:rsidRPr="00975EB9">
        <w:rPr>
          <w:rFonts w:asciiTheme="minorHAnsi" w:eastAsia="Arial Unicode MS" w:hAnsiTheme="minorHAnsi"/>
          <w:b/>
          <w:bCs/>
        </w:rPr>
        <w:t xml:space="preserve"> </w:t>
      </w:r>
    </w:p>
    <w:p w:rsidR="00975EB9" w:rsidRDefault="00975EB9" w:rsidP="00975EB9">
      <w:pPr>
        <w:pStyle w:val="Default"/>
        <w:rPr>
          <w:rFonts w:asciiTheme="minorHAnsi" w:eastAsia="Arial Unicode MS" w:hAnsiTheme="minorHAnsi"/>
        </w:rPr>
      </w:pPr>
      <w:r w:rsidRPr="00975EB9">
        <w:rPr>
          <w:rFonts w:asciiTheme="minorHAnsi" w:eastAsia="Arial Unicode MS" w:hAnsiTheme="minorHAnsi"/>
        </w:rPr>
        <w:t>Procijenj</w:t>
      </w:r>
      <w:r w:rsidR="00147C68">
        <w:rPr>
          <w:rFonts w:asciiTheme="minorHAnsi" w:eastAsia="Arial Unicode MS" w:hAnsiTheme="minorHAnsi"/>
        </w:rPr>
        <w:t>ena vrijednost nabave iznosi 536</w:t>
      </w:r>
      <w:r w:rsidRPr="00975EB9">
        <w:rPr>
          <w:rFonts w:asciiTheme="minorHAnsi" w:eastAsia="Arial Unicode MS" w:hAnsiTheme="minorHAnsi"/>
        </w:rPr>
        <w:t xml:space="preserve">.000,00 kn bez PDV-a  </w:t>
      </w:r>
    </w:p>
    <w:p w:rsidR="00975EB9" w:rsidRPr="00975EB9" w:rsidRDefault="00975EB9" w:rsidP="00975EB9">
      <w:pPr>
        <w:pStyle w:val="Default"/>
        <w:rPr>
          <w:rFonts w:asciiTheme="minorHAnsi" w:eastAsia="Arial Unicode MS" w:hAnsiTheme="minorHAnsi"/>
        </w:rPr>
      </w:pPr>
    </w:p>
    <w:p w:rsidR="000A0E29" w:rsidRDefault="000A0E29" w:rsidP="00975EB9">
      <w:pPr>
        <w:pStyle w:val="Default"/>
        <w:rPr>
          <w:rFonts w:asciiTheme="minorHAnsi" w:eastAsia="Arial Unicode MS" w:hAnsiTheme="minorHAnsi"/>
          <w:b/>
          <w:bCs/>
        </w:rPr>
      </w:pPr>
      <w:r>
        <w:rPr>
          <w:rFonts w:asciiTheme="minorHAnsi" w:eastAsia="Arial Unicode MS" w:hAnsiTheme="minorHAnsi"/>
          <w:b/>
          <w:bCs/>
        </w:rPr>
        <w:t>8.</w:t>
      </w:r>
      <w:r w:rsidR="00975EB9" w:rsidRPr="00975EB9">
        <w:rPr>
          <w:rFonts w:asciiTheme="minorHAnsi" w:eastAsia="Arial Unicode MS" w:hAnsiTheme="minorHAnsi"/>
          <w:b/>
          <w:bCs/>
        </w:rPr>
        <w:t xml:space="preserve"> V</w:t>
      </w:r>
      <w:r>
        <w:rPr>
          <w:rFonts w:asciiTheme="minorHAnsi" w:eastAsia="Arial Unicode MS" w:hAnsiTheme="minorHAnsi"/>
          <w:b/>
          <w:bCs/>
        </w:rPr>
        <w:t>RSTA UGOVORA O JAVNOJ NABAVI</w:t>
      </w:r>
    </w:p>
    <w:p w:rsidR="00975C7C" w:rsidRPr="00975C7C" w:rsidRDefault="00975C7C" w:rsidP="00975C7C">
      <w:pPr>
        <w:pStyle w:val="Default"/>
        <w:rPr>
          <w:rFonts w:asciiTheme="minorHAnsi" w:eastAsia="Arial Unicode MS" w:hAnsiTheme="minorHAnsi"/>
        </w:rPr>
      </w:pPr>
      <w:r w:rsidRPr="00975C7C">
        <w:rPr>
          <w:rFonts w:asciiTheme="minorHAnsi" w:eastAsia="Arial Unicode MS" w:hAnsiTheme="minorHAnsi"/>
        </w:rPr>
        <w:t>Cilj provedbe otvorenog postupka javne nabave je sklapanje Ugovora s jednim gospodarskim subjektom o nabavi roba s najpovoljnijim ponuditeljem prema kriteriju odabira.</w:t>
      </w:r>
    </w:p>
    <w:p w:rsidR="00975EB9" w:rsidRDefault="00975C7C" w:rsidP="00975C7C">
      <w:pPr>
        <w:pStyle w:val="Default"/>
        <w:rPr>
          <w:rFonts w:asciiTheme="minorHAnsi" w:eastAsia="Arial Unicode MS" w:hAnsiTheme="minorHAnsi"/>
        </w:rPr>
      </w:pPr>
      <w:r w:rsidRPr="00975C7C">
        <w:rPr>
          <w:rFonts w:asciiTheme="minorHAnsi" w:eastAsia="Arial Unicode MS" w:hAnsiTheme="minorHAnsi"/>
        </w:rPr>
        <w:t>Ugovor o nabavi roba će biti sklopljen nakon isteka roka mirovanja, a koji sukladno članku 306. Zakona o javnoj nabavi iznosi 15 (dana) dana od dana dostave odluke o odabiru.</w:t>
      </w:r>
    </w:p>
    <w:p w:rsidR="00B07D0F" w:rsidRDefault="00B07D0F" w:rsidP="00975EB9">
      <w:pPr>
        <w:pStyle w:val="Default"/>
        <w:rPr>
          <w:rFonts w:asciiTheme="minorHAnsi" w:eastAsia="Arial Unicode MS" w:hAnsiTheme="minorHAnsi"/>
        </w:rPr>
      </w:pPr>
    </w:p>
    <w:p w:rsidR="00975EB9" w:rsidRPr="00975EB9" w:rsidRDefault="000A0E29" w:rsidP="00975EB9">
      <w:pPr>
        <w:pStyle w:val="Default"/>
        <w:rPr>
          <w:rFonts w:asciiTheme="minorHAnsi" w:eastAsia="Arial Unicode MS" w:hAnsiTheme="minorHAnsi"/>
        </w:rPr>
      </w:pPr>
      <w:r>
        <w:rPr>
          <w:rFonts w:asciiTheme="minorHAnsi" w:eastAsia="Arial Unicode MS" w:hAnsiTheme="minorHAnsi"/>
          <w:b/>
          <w:bCs/>
        </w:rPr>
        <w:t>9</w:t>
      </w:r>
      <w:r w:rsidR="00975EB9" w:rsidRPr="00975EB9">
        <w:rPr>
          <w:rFonts w:asciiTheme="minorHAnsi" w:eastAsia="Arial Unicode MS" w:hAnsiTheme="minorHAnsi"/>
          <w:b/>
          <w:bCs/>
        </w:rPr>
        <w:t xml:space="preserve">. </w:t>
      </w:r>
      <w:r>
        <w:rPr>
          <w:rFonts w:asciiTheme="minorHAnsi" w:eastAsia="Arial Unicode MS" w:hAnsiTheme="minorHAnsi"/>
          <w:b/>
          <w:bCs/>
        </w:rPr>
        <w:t xml:space="preserve"> </w:t>
      </w:r>
      <w:r w:rsidR="00975EB9" w:rsidRPr="00975EB9">
        <w:rPr>
          <w:rFonts w:asciiTheme="minorHAnsi" w:eastAsia="Arial Unicode MS" w:hAnsiTheme="minorHAnsi"/>
          <w:b/>
          <w:bCs/>
        </w:rPr>
        <w:t>E</w:t>
      </w:r>
      <w:r>
        <w:rPr>
          <w:rFonts w:asciiTheme="minorHAnsi" w:eastAsia="Arial Unicode MS" w:hAnsiTheme="minorHAnsi"/>
          <w:b/>
          <w:bCs/>
        </w:rPr>
        <w:t>LEKTRONIČKA DRAŽBA</w:t>
      </w:r>
      <w:r w:rsidR="00975EB9" w:rsidRPr="00975EB9">
        <w:rPr>
          <w:rFonts w:asciiTheme="minorHAnsi" w:eastAsia="Arial Unicode MS" w:hAnsiTheme="minorHAnsi"/>
          <w:b/>
          <w:bCs/>
        </w:rPr>
        <w:t xml:space="preserve"> </w:t>
      </w:r>
    </w:p>
    <w:p w:rsidR="00975EB9" w:rsidRDefault="00975EB9" w:rsidP="00975EB9">
      <w:pPr>
        <w:pStyle w:val="Default"/>
        <w:rPr>
          <w:rFonts w:asciiTheme="minorHAnsi" w:eastAsia="Arial Unicode MS" w:hAnsiTheme="minorHAnsi"/>
        </w:rPr>
      </w:pPr>
      <w:r w:rsidRPr="00975EB9">
        <w:rPr>
          <w:rFonts w:asciiTheme="minorHAnsi" w:eastAsia="Arial Unicode MS" w:hAnsiTheme="minorHAnsi"/>
        </w:rPr>
        <w:t xml:space="preserve">Ne provodi se elektronička dražba. </w:t>
      </w:r>
    </w:p>
    <w:p w:rsidR="00975EB9" w:rsidRPr="00975EB9" w:rsidRDefault="00975EB9" w:rsidP="00975EB9">
      <w:pPr>
        <w:pStyle w:val="Default"/>
        <w:rPr>
          <w:rFonts w:asciiTheme="minorHAnsi" w:eastAsia="Arial Unicode MS" w:hAnsiTheme="minorHAnsi"/>
        </w:rPr>
      </w:pPr>
    </w:p>
    <w:p w:rsidR="00975EB9" w:rsidRPr="00975EB9" w:rsidRDefault="00B07D0F" w:rsidP="00975EB9">
      <w:pPr>
        <w:pStyle w:val="Default"/>
        <w:rPr>
          <w:rFonts w:asciiTheme="minorHAnsi" w:eastAsia="Arial Unicode MS" w:hAnsiTheme="minorHAnsi"/>
        </w:rPr>
      </w:pPr>
      <w:r>
        <w:rPr>
          <w:rFonts w:asciiTheme="minorHAnsi" w:eastAsia="Arial Unicode MS" w:hAnsiTheme="minorHAnsi"/>
          <w:b/>
          <w:bCs/>
        </w:rPr>
        <w:t>10</w:t>
      </w:r>
      <w:r w:rsidR="00975EB9" w:rsidRPr="00975EB9">
        <w:rPr>
          <w:rFonts w:asciiTheme="minorHAnsi" w:eastAsia="Arial Unicode MS" w:hAnsiTheme="minorHAnsi"/>
          <w:b/>
          <w:bCs/>
        </w:rPr>
        <w:t>. O</w:t>
      </w:r>
      <w:r>
        <w:rPr>
          <w:rFonts w:asciiTheme="minorHAnsi" w:eastAsia="Arial Unicode MS" w:hAnsiTheme="minorHAnsi"/>
          <w:b/>
          <w:bCs/>
        </w:rPr>
        <w:t>PIS I OZNAKA PREDMETA NABAVE</w:t>
      </w:r>
      <w:r w:rsidR="00975EB9" w:rsidRPr="00975EB9">
        <w:rPr>
          <w:rFonts w:asciiTheme="minorHAnsi" w:eastAsia="Arial Unicode MS" w:hAnsiTheme="minorHAnsi"/>
          <w:b/>
          <w:bCs/>
        </w:rPr>
        <w:t xml:space="preserve"> </w:t>
      </w:r>
    </w:p>
    <w:p w:rsidR="00AF08F4" w:rsidRPr="00AF08F4" w:rsidRDefault="00AF08F4" w:rsidP="00AF08F4">
      <w:pPr>
        <w:rPr>
          <w:rFonts w:eastAsia="Arial Unicode MS"/>
          <w:sz w:val="24"/>
          <w:szCs w:val="24"/>
        </w:rPr>
      </w:pPr>
      <w:r w:rsidRPr="00AF08F4">
        <w:rPr>
          <w:rFonts w:eastAsia="Arial Unicode MS"/>
          <w:sz w:val="24"/>
          <w:szCs w:val="24"/>
        </w:rPr>
        <w:t xml:space="preserve">Predmet nabave je: Isporuka, ugradnja i stavljanje u funkciju opreme sportske dvorane </w:t>
      </w:r>
      <w:bookmarkStart w:id="4" w:name="_Hlk490133732"/>
      <w:r w:rsidRPr="00AF08F4">
        <w:rPr>
          <w:rFonts w:eastAsia="Arial Unicode MS"/>
          <w:sz w:val="24"/>
          <w:szCs w:val="24"/>
        </w:rPr>
        <w:t>prema tehničkim specifikacijama iz trošk</w:t>
      </w:r>
      <w:r>
        <w:rPr>
          <w:rFonts w:eastAsia="Arial Unicode MS"/>
          <w:sz w:val="24"/>
          <w:szCs w:val="24"/>
        </w:rPr>
        <w:t xml:space="preserve">ovnika </w:t>
      </w:r>
      <w:bookmarkEnd w:id="4"/>
      <w:r>
        <w:rPr>
          <w:rFonts w:eastAsia="Arial Unicode MS"/>
          <w:sz w:val="24"/>
          <w:szCs w:val="24"/>
        </w:rPr>
        <w:t>u prilogu dokumentacije o nabavi</w:t>
      </w:r>
    </w:p>
    <w:p w:rsidR="00AF08F4" w:rsidRDefault="00AF08F4" w:rsidP="00AF08F4">
      <w:pPr>
        <w:rPr>
          <w:rFonts w:eastAsia="Arial Unicode MS"/>
          <w:sz w:val="24"/>
          <w:szCs w:val="24"/>
        </w:rPr>
      </w:pPr>
      <w:r w:rsidRPr="00AF08F4">
        <w:rPr>
          <w:rFonts w:eastAsia="Arial Unicode MS"/>
          <w:sz w:val="24"/>
          <w:szCs w:val="24"/>
        </w:rPr>
        <w:t>CPV oznaka: 37400000 – 2 – proizvodi za sport i oprema.</w:t>
      </w:r>
    </w:p>
    <w:p w:rsidR="00F13E89" w:rsidRPr="00F13E89" w:rsidRDefault="00F13E89" w:rsidP="00F13E89">
      <w:pPr>
        <w:rPr>
          <w:rFonts w:eastAsia="Arial Unicode MS"/>
          <w:sz w:val="24"/>
          <w:szCs w:val="24"/>
        </w:rPr>
      </w:pPr>
      <w:r w:rsidRPr="00F13E89">
        <w:rPr>
          <w:rFonts w:eastAsia="Arial Unicode MS"/>
          <w:sz w:val="24"/>
          <w:szCs w:val="24"/>
        </w:rPr>
        <w:t>Kvaliteta ponuđene robe mora odgovarati oznakama na obrascu Troškovnika (ukoliko je naznačeno), odnosno mora zadovoljavati standarde kvalitete karakteristične za predmetnu vrstu robe.</w:t>
      </w:r>
    </w:p>
    <w:p w:rsidR="00F13E89" w:rsidRPr="00F13E89" w:rsidRDefault="00F13E89" w:rsidP="00F13E89">
      <w:pPr>
        <w:rPr>
          <w:rFonts w:eastAsia="Arial Unicode MS"/>
          <w:sz w:val="24"/>
          <w:szCs w:val="24"/>
        </w:rPr>
      </w:pPr>
      <w:r w:rsidRPr="00F13E89">
        <w:rPr>
          <w:rFonts w:eastAsia="Arial Unicode MS"/>
          <w:sz w:val="24"/>
          <w:szCs w:val="24"/>
        </w:rPr>
        <w:lastRenderedPageBreak/>
        <w:t>U ovom otvorenom postupku javne nabave nije dopušteno nuđenje po grupama ili dijelovima predmeta nabave, već je dozvoljeno nuđenje predmeta nabave u cijelosti.</w:t>
      </w:r>
    </w:p>
    <w:p w:rsidR="00F13E89" w:rsidRDefault="00F13E89" w:rsidP="00F13E89">
      <w:pPr>
        <w:rPr>
          <w:rFonts w:eastAsia="Arial Unicode MS"/>
          <w:sz w:val="24"/>
          <w:szCs w:val="24"/>
        </w:rPr>
      </w:pPr>
      <w:r w:rsidRPr="00F13E89">
        <w:rPr>
          <w:rFonts w:eastAsia="Arial Unicode MS"/>
          <w:sz w:val="24"/>
          <w:szCs w:val="24"/>
        </w:rPr>
        <w:t>Inačice i alternative nisu dopuštene.</w:t>
      </w:r>
    </w:p>
    <w:p w:rsidR="00B07D0F" w:rsidRPr="006701F9" w:rsidRDefault="00B07D0F" w:rsidP="000A0E29">
      <w:pPr>
        <w:rPr>
          <w:rFonts w:eastAsia="Arial Unicode MS"/>
          <w:b/>
          <w:sz w:val="24"/>
          <w:szCs w:val="24"/>
        </w:rPr>
      </w:pPr>
      <w:r w:rsidRPr="006701F9">
        <w:rPr>
          <w:rFonts w:eastAsia="Arial Unicode MS"/>
          <w:b/>
          <w:sz w:val="24"/>
          <w:szCs w:val="24"/>
        </w:rPr>
        <w:t>11. MJESTO IZVRŠENJA PREDMETA NABAVE</w:t>
      </w:r>
    </w:p>
    <w:p w:rsidR="00B07D0F" w:rsidRDefault="00B07D0F" w:rsidP="006701F9">
      <w:pPr>
        <w:rPr>
          <w:rFonts w:eastAsia="Arial Unicode MS"/>
          <w:sz w:val="24"/>
          <w:szCs w:val="24"/>
        </w:rPr>
      </w:pPr>
      <w:r>
        <w:rPr>
          <w:rFonts w:eastAsia="Arial Unicode MS"/>
          <w:sz w:val="24"/>
          <w:szCs w:val="24"/>
        </w:rPr>
        <w:t>Mjesto i</w:t>
      </w:r>
      <w:r w:rsidR="000B6ECE">
        <w:rPr>
          <w:rFonts w:eastAsia="Arial Unicode MS"/>
          <w:sz w:val="24"/>
          <w:szCs w:val="24"/>
        </w:rPr>
        <w:t>sporuke i montaže predmetne opreme</w:t>
      </w:r>
      <w:r>
        <w:rPr>
          <w:rFonts w:eastAsia="Arial Unicode MS"/>
          <w:sz w:val="24"/>
          <w:szCs w:val="24"/>
        </w:rPr>
        <w:t xml:space="preserve"> </w:t>
      </w:r>
      <w:r w:rsidR="006701F9">
        <w:rPr>
          <w:rFonts w:eastAsia="Arial Unicode MS"/>
          <w:sz w:val="24"/>
          <w:szCs w:val="24"/>
        </w:rPr>
        <w:t xml:space="preserve">je </w:t>
      </w:r>
      <w:r w:rsidR="006701F9" w:rsidRPr="006701F9">
        <w:rPr>
          <w:rFonts w:eastAsia="Arial Unicode MS"/>
          <w:sz w:val="24"/>
          <w:szCs w:val="24"/>
        </w:rPr>
        <w:t>školsk</w:t>
      </w:r>
      <w:r w:rsidR="006701F9">
        <w:rPr>
          <w:rFonts w:eastAsia="Arial Unicode MS"/>
          <w:sz w:val="24"/>
          <w:szCs w:val="24"/>
        </w:rPr>
        <w:t>a sportska dvorana o</w:t>
      </w:r>
      <w:r w:rsidR="006701F9" w:rsidRPr="006701F9">
        <w:rPr>
          <w:rFonts w:eastAsia="Arial Unicode MS"/>
          <w:sz w:val="24"/>
          <w:szCs w:val="24"/>
        </w:rPr>
        <w:t>snovne škole Strahoninec</w:t>
      </w:r>
      <w:r w:rsidR="006701F9">
        <w:rPr>
          <w:rFonts w:eastAsia="Arial Unicode MS"/>
          <w:sz w:val="24"/>
          <w:szCs w:val="24"/>
        </w:rPr>
        <w:t>, Međimurska županija.</w:t>
      </w:r>
    </w:p>
    <w:p w:rsidR="006701F9" w:rsidRPr="006701F9" w:rsidRDefault="006701F9" w:rsidP="006701F9">
      <w:pPr>
        <w:rPr>
          <w:rFonts w:eastAsia="Arial Unicode MS"/>
          <w:b/>
          <w:sz w:val="24"/>
          <w:szCs w:val="24"/>
        </w:rPr>
      </w:pPr>
      <w:r w:rsidRPr="006701F9">
        <w:rPr>
          <w:rFonts w:eastAsia="Arial Unicode MS"/>
          <w:b/>
          <w:sz w:val="24"/>
          <w:szCs w:val="24"/>
        </w:rPr>
        <w:t>12. ROK I</w:t>
      </w:r>
      <w:r w:rsidR="00FE64AC">
        <w:rPr>
          <w:rFonts w:eastAsia="Arial Unicode MS"/>
          <w:b/>
          <w:sz w:val="24"/>
          <w:szCs w:val="24"/>
        </w:rPr>
        <w:t>SPORUKE</w:t>
      </w:r>
      <w:r w:rsidRPr="006701F9">
        <w:rPr>
          <w:rFonts w:eastAsia="Arial Unicode MS"/>
          <w:b/>
          <w:sz w:val="24"/>
          <w:szCs w:val="24"/>
        </w:rPr>
        <w:t xml:space="preserve"> PREDMETA NABAVE</w:t>
      </w:r>
    </w:p>
    <w:p w:rsidR="00C93CB0" w:rsidRDefault="00C93CB0" w:rsidP="00C93CB0">
      <w:pPr>
        <w:rPr>
          <w:rFonts w:eastAsia="Arial Unicode MS"/>
          <w:sz w:val="24"/>
          <w:szCs w:val="24"/>
        </w:rPr>
      </w:pPr>
      <w:r w:rsidRPr="00C93CB0">
        <w:rPr>
          <w:rFonts w:eastAsia="Arial Unicode MS"/>
          <w:sz w:val="24"/>
          <w:szCs w:val="24"/>
        </w:rPr>
        <w:t xml:space="preserve">Rok početka isporuke: </w:t>
      </w:r>
      <w:r>
        <w:rPr>
          <w:rFonts w:eastAsia="Arial Unicode MS"/>
          <w:sz w:val="24"/>
          <w:szCs w:val="24"/>
        </w:rPr>
        <w:t>odmah po sklapanju ugovora i uvođenja u posao</w:t>
      </w:r>
      <w:r w:rsidRPr="00C93CB0">
        <w:rPr>
          <w:rFonts w:eastAsia="Arial Unicode MS"/>
          <w:sz w:val="24"/>
          <w:szCs w:val="24"/>
        </w:rPr>
        <w:t>.</w:t>
      </w:r>
    </w:p>
    <w:p w:rsidR="006701F9" w:rsidRDefault="006701F9" w:rsidP="006701F9">
      <w:pPr>
        <w:rPr>
          <w:rFonts w:eastAsia="Arial Unicode MS"/>
          <w:sz w:val="24"/>
          <w:szCs w:val="24"/>
        </w:rPr>
      </w:pPr>
      <w:r w:rsidRPr="006701F9">
        <w:rPr>
          <w:rFonts w:eastAsia="Arial Unicode MS"/>
          <w:sz w:val="24"/>
          <w:szCs w:val="24"/>
        </w:rPr>
        <w:t xml:space="preserve">Oprema mora biti isporučena, ugrađena i u funkciji najkasnije u roku </w:t>
      </w:r>
      <w:r w:rsidR="009C2F2F">
        <w:rPr>
          <w:rFonts w:eastAsia="Arial Unicode MS"/>
          <w:sz w:val="24"/>
          <w:szCs w:val="24"/>
        </w:rPr>
        <w:t>6</w:t>
      </w:r>
      <w:r w:rsidRPr="006701F9">
        <w:rPr>
          <w:rFonts w:eastAsia="Arial Unicode MS"/>
          <w:sz w:val="24"/>
          <w:szCs w:val="24"/>
        </w:rPr>
        <w:t>0 dana od dana sklapanja ugovora.</w:t>
      </w:r>
    </w:p>
    <w:p w:rsidR="006701F9" w:rsidRPr="006701F9" w:rsidRDefault="006701F9" w:rsidP="006701F9">
      <w:pPr>
        <w:rPr>
          <w:rFonts w:eastAsia="Arial Unicode MS"/>
          <w:b/>
          <w:sz w:val="24"/>
          <w:szCs w:val="24"/>
        </w:rPr>
      </w:pPr>
      <w:r w:rsidRPr="006701F9">
        <w:rPr>
          <w:rFonts w:eastAsia="Arial Unicode MS"/>
          <w:b/>
          <w:sz w:val="24"/>
          <w:szCs w:val="24"/>
        </w:rPr>
        <w:t>13. NUĐENJE GRUPA ILI DIJELOVA PREDMETA NABAVE</w:t>
      </w:r>
    </w:p>
    <w:p w:rsidR="006701F9" w:rsidRDefault="006701F9" w:rsidP="006701F9">
      <w:pPr>
        <w:rPr>
          <w:rFonts w:eastAsia="Arial Unicode MS"/>
          <w:sz w:val="24"/>
          <w:szCs w:val="24"/>
        </w:rPr>
      </w:pPr>
      <w:r w:rsidRPr="006701F9">
        <w:rPr>
          <w:rFonts w:eastAsia="Arial Unicode MS"/>
          <w:sz w:val="24"/>
          <w:szCs w:val="24"/>
        </w:rPr>
        <w:t>Nije dozvoljeno nuđenje po grupama ili dijelovima predmeta nabave.</w:t>
      </w:r>
      <w:r w:rsidRPr="006701F9">
        <w:t xml:space="preserve"> </w:t>
      </w:r>
      <w:r w:rsidRPr="006701F9">
        <w:rPr>
          <w:rFonts w:eastAsia="Arial Unicode MS"/>
          <w:sz w:val="24"/>
          <w:szCs w:val="24"/>
        </w:rPr>
        <w:t>Predmet javne nabave nije podijeljen na grupe iz razloga što naručitelj smatra kako predmet nabave može isporučiti svaki ponuditelj u cijelosti</w:t>
      </w:r>
      <w:r>
        <w:rPr>
          <w:rFonts w:eastAsia="Arial Unicode MS"/>
          <w:sz w:val="24"/>
          <w:szCs w:val="24"/>
        </w:rPr>
        <w:t>,</w:t>
      </w:r>
      <w:r w:rsidRPr="006701F9">
        <w:rPr>
          <w:rFonts w:eastAsia="Arial Unicode MS"/>
          <w:sz w:val="24"/>
          <w:szCs w:val="24"/>
        </w:rPr>
        <w:t xml:space="preserve"> te kako isti nije funkcionalno moguće podijeliti na grupe.</w:t>
      </w:r>
    </w:p>
    <w:p w:rsidR="006701F9" w:rsidRPr="006701F9" w:rsidRDefault="006701F9" w:rsidP="006701F9">
      <w:pPr>
        <w:rPr>
          <w:b/>
          <w:sz w:val="24"/>
          <w:szCs w:val="24"/>
        </w:rPr>
      </w:pPr>
      <w:r>
        <w:rPr>
          <w:b/>
          <w:sz w:val="24"/>
          <w:szCs w:val="24"/>
        </w:rPr>
        <w:t xml:space="preserve">14. </w:t>
      </w:r>
      <w:r w:rsidRPr="006701F9">
        <w:rPr>
          <w:b/>
          <w:sz w:val="24"/>
          <w:szCs w:val="24"/>
        </w:rPr>
        <w:t xml:space="preserve">KRITERIJI ZA KVALITATIVNI ODABIR GOSPODARSKOG SUBJEKTA </w:t>
      </w:r>
    </w:p>
    <w:p w:rsidR="006701F9" w:rsidRPr="006701F9" w:rsidRDefault="006701F9" w:rsidP="006701F9">
      <w:pPr>
        <w:rPr>
          <w:b/>
          <w:sz w:val="24"/>
          <w:szCs w:val="24"/>
        </w:rPr>
      </w:pPr>
      <w:r w:rsidRPr="006701F9">
        <w:rPr>
          <w:b/>
          <w:sz w:val="24"/>
          <w:szCs w:val="24"/>
        </w:rPr>
        <w:t>14.1. Osnove za isključenje gospodarskog subjekta</w:t>
      </w:r>
    </w:p>
    <w:p w:rsidR="006701F9" w:rsidRPr="006701F9" w:rsidRDefault="006701F9" w:rsidP="006701F9">
      <w:pPr>
        <w:rPr>
          <w:b/>
          <w:sz w:val="24"/>
          <w:szCs w:val="24"/>
        </w:rPr>
      </w:pPr>
      <w:r w:rsidRPr="006701F9">
        <w:rPr>
          <w:b/>
          <w:sz w:val="24"/>
          <w:szCs w:val="24"/>
        </w:rPr>
        <w:t>14.1.1. Nekažnjavanje</w:t>
      </w:r>
    </w:p>
    <w:p w:rsidR="006701F9" w:rsidRPr="006701F9" w:rsidRDefault="006701F9" w:rsidP="006701F9">
      <w:pPr>
        <w:rPr>
          <w:sz w:val="24"/>
          <w:szCs w:val="24"/>
        </w:rPr>
      </w:pPr>
      <w:r w:rsidRPr="006701F9">
        <w:rPr>
          <w:sz w:val="24"/>
          <w:szCs w:val="24"/>
        </w:rPr>
        <w:t xml:space="preserve">Naručitelj će isključiti gospodarskog subjekta iz postupka javne nabave ako utvrdi da: </w:t>
      </w:r>
    </w:p>
    <w:p w:rsidR="006701F9" w:rsidRPr="006701F9" w:rsidRDefault="006701F9" w:rsidP="006701F9">
      <w:pPr>
        <w:rPr>
          <w:sz w:val="24"/>
          <w:szCs w:val="24"/>
        </w:rPr>
      </w:pPr>
      <w:r w:rsidRPr="006701F9">
        <w:rPr>
          <w:sz w:val="24"/>
          <w:szCs w:val="24"/>
        </w:rPr>
        <w:t xml:space="preserve">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6701F9" w:rsidRPr="006701F9" w:rsidRDefault="006701F9" w:rsidP="006701F9">
      <w:pPr>
        <w:rPr>
          <w:sz w:val="24"/>
          <w:szCs w:val="24"/>
        </w:rPr>
      </w:pPr>
      <w:r w:rsidRPr="006701F9">
        <w:rPr>
          <w:sz w:val="24"/>
          <w:szCs w:val="24"/>
        </w:rPr>
        <w:t xml:space="preserve">a)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6701F9" w:rsidRPr="006701F9" w:rsidRDefault="006701F9" w:rsidP="006701F9">
      <w:pPr>
        <w:rPr>
          <w:sz w:val="24"/>
          <w:szCs w:val="24"/>
        </w:rPr>
      </w:pPr>
      <w:r w:rsidRPr="006701F9">
        <w:rPr>
          <w:sz w:val="24"/>
          <w:szCs w:val="24"/>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w:t>
      </w:r>
      <w:r w:rsidRPr="006701F9">
        <w:rPr>
          <w:sz w:val="24"/>
          <w:szCs w:val="24"/>
        </w:rPr>
        <w:lastRenderedPageBreak/>
        <w:t xml:space="preserve">50/00., 129/00., 51/01., 111/03., 190/03., 105/04., 84/05., 71/06., 110/07., 152/08., 57/11., 77/11. i 143/12.) </w:t>
      </w:r>
    </w:p>
    <w:p w:rsidR="006701F9" w:rsidRPr="006701F9" w:rsidRDefault="006701F9" w:rsidP="006701F9">
      <w:pPr>
        <w:rPr>
          <w:sz w:val="24"/>
          <w:szCs w:val="24"/>
        </w:rPr>
      </w:pPr>
      <w:r w:rsidRPr="006701F9">
        <w:rPr>
          <w:sz w:val="24"/>
          <w:szCs w:val="24"/>
        </w:rPr>
        <w:t xml:space="preserve">c) 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 </w:t>
      </w:r>
    </w:p>
    <w:p w:rsidR="006701F9" w:rsidRPr="006701F9" w:rsidRDefault="006701F9" w:rsidP="006701F9">
      <w:pPr>
        <w:rPr>
          <w:sz w:val="24"/>
          <w:szCs w:val="24"/>
        </w:rPr>
      </w:pPr>
      <w:r w:rsidRPr="006701F9">
        <w:rPr>
          <w:sz w:val="24"/>
          <w:szCs w:val="24"/>
        </w:rPr>
        <w:t>d)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rsidR="006701F9" w:rsidRPr="006701F9" w:rsidRDefault="006701F9" w:rsidP="006701F9">
      <w:pPr>
        <w:rPr>
          <w:sz w:val="24"/>
          <w:szCs w:val="24"/>
        </w:rPr>
      </w:pPr>
      <w:r w:rsidRPr="006701F9">
        <w:rPr>
          <w:sz w:val="24"/>
          <w:szCs w:val="24"/>
        </w:rPr>
        <w:t xml:space="preserve">e) pranje novca ili financiranje terorizma, na temelju članka 98. (financiranje terorizma) i članka 265. (pranje novca) Kaznenog zakona i pranje novca (članak 279.) iz Kaznenog zakona (»Narodne novine«, br. 110/97., 27/98., 50/00., 129/00., 51/01., 111/03., 190/03., 105/04., 84/05., 71/06., 110/07., 152/08., 57/11., 77/11. i 143/12.), </w:t>
      </w:r>
    </w:p>
    <w:p w:rsidR="006701F9" w:rsidRPr="006701F9" w:rsidRDefault="006701F9" w:rsidP="006701F9">
      <w:pPr>
        <w:rPr>
          <w:sz w:val="24"/>
          <w:szCs w:val="24"/>
        </w:rPr>
      </w:pPr>
      <w:r w:rsidRPr="006701F9">
        <w:rPr>
          <w:sz w:val="24"/>
          <w:szCs w:val="24"/>
        </w:rPr>
        <w:t xml:space="preserve">f)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rsidR="006701F9" w:rsidRPr="006701F9" w:rsidRDefault="006701F9" w:rsidP="006701F9">
      <w:pPr>
        <w:rPr>
          <w:sz w:val="24"/>
          <w:szCs w:val="24"/>
        </w:rPr>
      </w:pPr>
      <w:r w:rsidRPr="006701F9">
        <w:rPr>
          <w:sz w:val="24"/>
          <w:szCs w:val="24"/>
        </w:rPr>
        <w:t xml:space="preserve">2.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6701F9" w:rsidRPr="006701F9" w:rsidRDefault="006701F9" w:rsidP="006701F9">
      <w:pPr>
        <w:rPr>
          <w:b/>
          <w:sz w:val="24"/>
          <w:szCs w:val="24"/>
        </w:rPr>
      </w:pPr>
      <w:r w:rsidRPr="006701F9">
        <w:rPr>
          <w:b/>
          <w:sz w:val="24"/>
          <w:szCs w:val="24"/>
        </w:rPr>
        <w:t>Mogućnost dokazivanja pouzdanosti</w:t>
      </w:r>
    </w:p>
    <w:p w:rsidR="006701F9" w:rsidRPr="0078625F" w:rsidRDefault="006701F9" w:rsidP="006701F9">
      <w:pPr>
        <w:rPr>
          <w:sz w:val="24"/>
          <w:szCs w:val="24"/>
        </w:rPr>
      </w:pPr>
      <w:r w:rsidRPr="0078625F">
        <w:rPr>
          <w:sz w:val="24"/>
          <w:szCs w:val="24"/>
        </w:rPr>
        <w:t xml:space="preserve">Gospodarski subjekt kod kojeg su ostvarene osnove za isključenje iz ove točke može </w:t>
      </w:r>
      <w:r w:rsidR="00E75EC3">
        <w:rPr>
          <w:sz w:val="24"/>
          <w:szCs w:val="24"/>
        </w:rPr>
        <w:t>Naručitelju</w:t>
      </w:r>
      <w:r w:rsidRPr="0078625F">
        <w:rPr>
          <w:sz w:val="24"/>
          <w:szCs w:val="24"/>
        </w:rPr>
        <w:t xml:space="preserve"> dostaviti dokaze o mjerama koje je poduzeo kako bi dokazao svoju pouzdanost bez obzira na postojanje relevantne osnove za isključenje. </w:t>
      </w:r>
    </w:p>
    <w:p w:rsidR="006701F9" w:rsidRPr="0078625F" w:rsidRDefault="006701F9" w:rsidP="006701F9">
      <w:pPr>
        <w:rPr>
          <w:sz w:val="24"/>
          <w:szCs w:val="24"/>
        </w:rPr>
      </w:pPr>
      <w:r w:rsidRPr="0078625F">
        <w:rPr>
          <w:sz w:val="24"/>
          <w:szCs w:val="24"/>
        </w:rPr>
        <w:t xml:space="preserve">Poduzimanje mjera gospodarski subjekt dokazuje: </w:t>
      </w:r>
    </w:p>
    <w:p w:rsidR="006701F9" w:rsidRPr="0078625F" w:rsidRDefault="006701F9" w:rsidP="006701F9">
      <w:pPr>
        <w:rPr>
          <w:sz w:val="24"/>
          <w:szCs w:val="24"/>
        </w:rPr>
      </w:pPr>
      <w:r w:rsidRPr="0078625F">
        <w:rPr>
          <w:sz w:val="24"/>
          <w:szCs w:val="24"/>
        </w:rPr>
        <w:t xml:space="preserve">1. plaćanjem naknade štete ili poduzimanjem drugih odgovarajućih mjera u cilju plaćanja naknade štete prouzročene kaznenim djelom ili propustom </w:t>
      </w:r>
    </w:p>
    <w:p w:rsidR="006701F9" w:rsidRPr="000B6ECE" w:rsidRDefault="006701F9" w:rsidP="006701F9">
      <w:pPr>
        <w:rPr>
          <w:color w:val="000000" w:themeColor="text1"/>
          <w:sz w:val="24"/>
          <w:szCs w:val="24"/>
        </w:rPr>
      </w:pPr>
      <w:r w:rsidRPr="000B6ECE">
        <w:rPr>
          <w:color w:val="000000" w:themeColor="text1"/>
          <w:sz w:val="24"/>
          <w:szCs w:val="24"/>
        </w:rPr>
        <w:t xml:space="preserve">2. aktivnom suradnjom s nadležnim istražnim tijelima radi potpunog razjašnjenja činjenica i okolnosti u vezi s kaznenim djelom ili propustom </w:t>
      </w:r>
    </w:p>
    <w:p w:rsidR="006701F9" w:rsidRPr="0078625F" w:rsidRDefault="006701F9" w:rsidP="006701F9">
      <w:pPr>
        <w:rPr>
          <w:sz w:val="24"/>
          <w:szCs w:val="24"/>
        </w:rPr>
      </w:pPr>
      <w:r w:rsidRPr="0078625F">
        <w:rPr>
          <w:sz w:val="24"/>
          <w:szCs w:val="24"/>
        </w:rPr>
        <w:lastRenderedPageBreak/>
        <w:t xml:space="preserve">3. odgovarajućim tehničkim, organizacijskim i kadrovskim mjerama radi sprječavanja daljnjih kaznenih djela ili propusta. </w:t>
      </w:r>
    </w:p>
    <w:p w:rsidR="006701F9" w:rsidRPr="0078625F" w:rsidRDefault="00E75EC3" w:rsidP="006701F9">
      <w:pPr>
        <w:rPr>
          <w:sz w:val="24"/>
          <w:szCs w:val="24"/>
        </w:rPr>
      </w:pPr>
      <w:r>
        <w:rPr>
          <w:sz w:val="24"/>
          <w:szCs w:val="24"/>
        </w:rPr>
        <w:t>Naručitelj ć</w:t>
      </w:r>
      <w:r w:rsidR="006701F9" w:rsidRPr="0078625F">
        <w:rPr>
          <w:sz w:val="24"/>
          <w:szCs w:val="24"/>
        </w:rPr>
        <w:t xml:space="preserve">e isključiti gospodarskog subjekta iz postupka javne nabave ako je ocjenjeno da su poduzete mjere primjerene. </w:t>
      </w:r>
    </w:p>
    <w:p w:rsidR="006701F9" w:rsidRPr="0078625F" w:rsidRDefault="006701F9" w:rsidP="006701F9">
      <w:pPr>
        <w:rPr>
          <w:sz w:val="24"/>
          <w:szCs w:val="24"/>
        </w:rPr>
      </w:pPr>
      <w:r w:rsidRPr="0078625F">
        <w:rPr>
          <w:sz w:val="24"/>
          <w:szCs w:val="24"/>
        </w:rPr>
        <w:t>Gospodarski subjekt kojem je pravomoćnom presudom, koja je na snazi u Republici Hrvatskoj, određena zabrana sudjelovanja u postupcima javne nabave na određeno vremensko razdoblje nema pravo korištenja ove mogućnosti.</w:t>
      </w:r>
    </w:p>
    <w:p w:rsidR="006701F9" w:rsidRPr="0078625F" w:rsidRDefault="006701F9" w:rsidP="006701F9">
      <w:pPr>
        <w:rPr>
          <w:sz w:val="24"/>
          <w:szCs w:val="24"/>
        </w:rPr>
      </w:pPr>
      <w:r w:rsidRPr="0078625F">
        <w:rPr>
          <w:sz w:val="24"/>
          <w:szCs w:val="24"/>
        </w:rPr>
        <w:t>Razdoblje isključenja gospodarskog subjekta kod kojeg su ostvarene osnove za isključenje iz ove točke iz postupka javne nabave je pet godina od dana pravomoćnosti presude, osim ako pravomoćnom presudom nije određeno drukčije.</w:t>
      </w:r>
    </w:p>
    <w:p w:rsidR="006701F9" w:rsidRPr="006701F9" w:rsidRDefault="006701F9" w:rsidP="006701F9">
      <w:pPr>
        <w:rPr>
          <w:b/>
          <w:sz w:val="24"/>
          <w:szCs w:val="24"/>
        </w:rPr>
      </w:pPr>
      <w:r w:rsidRPr="006701F9">
        <w:rPr>
          <w:b/>
          <w:sz w:val="24"/>
          <w:szCs w:val="24"/>
        </w:rPr>
        <w:t xml:space="preserve">Za potrebe utvrđivanja okolnosti iz točke 14.1.1. gospodarski subjekt u ponudi dostavlja: </w:t>
      </w:r>
    </w:p>
    <w:p w:rsidR="006701F9" w:rsidRPr="006701F9" w:rsidRDefault="0078625F" w:rsidP="006701F9">
      <w:pPr>
        <w:rPr>
          <w:b/>
          <w:sz w:val="24"/>
          <w:szCs w:val="24"/>
        </w:rPr>
      </w:pPr>
      <w:r>
        <w:rPr>
          <w:b/>
          <w:sz w:val="24"/>
          <w:szCs w:val="24"/>
        </w:rPr>
        <w:t xml:space="preserve">- </w:t>
      </w:r>
      <w:r w:rsidR="006701F9" w:rsidRPr="0078625F">
        <w:rPr>
          <w:b/>
          <w:sz w:val="24"/>
          <w:szCs w:val="24"/>
          <w:u w:val="single"/>
        </w:rPr>
        <w:t>ispunjeni obrazac Europske jedinstvene dokumentacije o nabavi (dalje: ESPD) (Dio III. Osnove za isključenje, Odjeljak A: Osnove povezane s kaznenim presudama i Odjeljak D: Ostale osnove za isključenje koje mogu biti predviđene u nacionalnom zakonodavstvu države članice javnog naručitelja ili naručitelja) za sve gospodarske subjekte u ponudi</w:t>
      </w:r>
    </w:p>
    <w:p w:rsidR="006701F9" w:rsidRPr="006701F9" w:rsidRDefault="0078625F" w:rsidP="006701F9">
      <w:pPr>
        <w:rPr>
          <w:b/>
          <w:sz w:val="24"/>
          <w:szCs w:val="24"/>
        </w:rPr>
      </w:pPr>
      <w:r>
        <w:rPr>
          <w:b/>
          <w:sz w:val="24"/>
          <w:szCs w:val="24"/>
        </w:rPr>
        <w:t>Naručitelj</w:t>
      </w:r>
      <w:r w:rsidR="006701F9" w:rsidRPr="006701F9">
        <w:rPr>
          <w:b/>
          <w:sz w:val="24"/>
          <w:szCs w:val="24"/>
        </w:rPr>
        <w:t xml:space="preserve"> će prihvatiti sljedeće kao dovoljan dokaz da ne postoje osnove za isključenje gospodarskog subjekta iz točke 14.1.1.: </w:t>
      </w:r>
    </w:p>
    <w:p w:rsidR="006701F9" w:rsidRPr="0078625F" w:rsidRDefault="0078625F" w:rsidP="006701F9">
      <w:pPr>
        <w:rPr>
          <w:sz w:val="24"/>
          <w:szCs w:val="24"/>
        </w:rPr>
      </w:pPr>
      <w:r>
        <w:rPr>
          <w:b/>
          <w:sz w:val="24"/>
          <w:szCs w:val="24"/>
        </w:rPr>
        <w:t xml:space="preserve">- </w:t>
      </w:r>
      <w:r w:rsidR="006701F9" w:rsidRPr="0078625F">
        <w:rPr>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6701F9" w:rsidRPr="0078625F" w:rsidRDefault="006701F9" w:rsidP="006701F9">
      <w:pPr>
        <w:rPr>
          <w:sz w:val="24"/>
          <w:szCs w:val="24"/>
        </w:rPr>
      </w:pPr>
      <w:r w:rsidRPr="0078625F">
        <w:rPr>
          <w:sz w:val="24"/>
          <w:szCs w:val="24"/>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6701F9" w:rsidRPr="006701F9" w:rsidRDefault="006701F9" w:rsidP="006701F9">
      <w:pPr>
        <w:rPr>
          <w:b/>
          <w:sz w:val="24"/>
          <w:szCs w:val="24"/>
        </w:rPr>
      </w:pPr>
      <w:r w:rsidRPr="006701F9">
        <w:rPr>
          <w:b/>
          <w:sz w:val="24"/>
          <w:szCs w:val="24"/>
        </w:rPr>
        <w:t>14.1.2. Plaćene dospjele porezne obveze i obveze za mirovinsko i zdravstveno osiguranje</w:t>
      </w:r>
    </w:p>
    <w:p w:rsidR="006701F9" w:rsidRPr="0078625F" w:rsidRDefault="0078625F" w:rsidP="006701F9">
      <w:pPr>
        <w:rPr>
          <w:sz w:val="24"/>
          <w:szCs w:val="24"/>
        </w:rPr>
      </w:pPr>
      <w:r w:rsidRPr="0078625F">
        <w:rPr>
          <w:sz w:val="24"/>
          <w:szCs w:val="24"/>
        </w:rPr>
        <w:t>Naručitelj</w:t>
      </w:r>
      <w:r w:rsidR="006701F9" w:rsidRPr="0078625F">
        <w:rPr>
          <w:sz w:val="24"/>
          <w:szCs w:val="24"/>
        </w:rPr>
        <w:t xml:space="preserve"> će isključiti gospodarskog subjekta iz postupka javne nabave ako utvrdi da gospodarski subjekt nije ispunio obveze plaćanja dospjelih poreznih obveza i obveza za mirovinsko i zdravstveno osiguranje: </w:t>
      </w:r>
    </w:p>
    <w:p w:rsidR="006701F9" w:rsidRPr="0078625F" w:rsidRDefault="006701F9" w:rsidP="006701F9">
      <w:pPr>
        <w:rPr>
          <w:sz w:val="24"/>
          <w:szCs w:val="24"/>
        </w:rPr>
      </w:pPr>
      <w:r w:rsidRPr="0078625F">
        <w:rPr>
          <w:sz w:val="24"/>
          <w:szCs w:val="24"/>
        </w:rPr>
        <w:t xml:space="preserve">1. u Republici Hrvatskoj, ako gospodarski subjekt ima poslovni nastan u Republici Hrvatskoj, ili </w:t>
      </w:r>
    </w:p>
    <w:p w:rsidR="006701F9" w:rsidRPr="006701F9" w:rsidRDefault="006701F9" w:rsidP="006701F9">
      <w:pPr>
        <w:rPr>
          <w:b/>
          <w:sz w:val="24"/>
          <w:szCs w:val="24"/>
        </w:rPr>
      </w:pPr>
      <w:r w:rsidRPr="0078625F">
        <w:rPr>
          <w:sz w:val="24"/>
          <w:szCs w:val="24"/>
        </w:rPr>
        <w:t>2. u Republici Hrvatskoj ili u državi poslovnog nastana gospodarskog subjekta, ako gospodarski subjekt nema poslovni nastan u Republici Hrvatskoj</w:t>
      </w:r>
      <w:r w:rsidRPr="006701F9">
        <w:rPr>
          <w:b/>
          <w:sz w:val="24"/>
          <w:szCs w:val="24"/>
        </w:rPr>
        <w:t xml:space="preserve">. </w:t>
      </w:r>
    </w:p>
    <w:p w:rsidR="006701F9" w:rsidRPr="0078625F" w:rsidRDefault="006701F9" w:rsidP="006701F9">
      <w:pPr>
        <w:rPr>
          <w:sz w:val="24"/>
          <w:szCs w:val="24"/>
        </w:rPr>
      </w:pPr>
      <w:r w:rsidRPr="0078625F">
        <w:rPr>
          <w:sz w:val="24"/>
          <w:szCs w:val="24"/>
        </w:rPr>
        <w:lastRenderedPageBreak/>
        <w:t xml:space="preserve">Iznimno, </w:t>
      </w:r>
      <w:r w:rsidR="0078625F" w:rsidRPr="0078625F">
        <w:rPr>
          <w:sz w:val="24"/>
          <w:szCs w:val="24"/>
        </w:rPr>
        <w:t>Naručitelj</w:t>
      </w:r>
      <w:r w:rsidRPr="0078625F">
        <w:rPr>
          <w:sz w:val="24"/>
          <w:szCs w:val="24"/>
        </w:rPr>
        <w:t xml:space="preserve"> neće isključiti gospodarskog subjekta iz postupka javne nabave ako mu sukladno posebnom propisu plaćanje obveza nije dopušteno, ili mu je odobrena odgoda plaćanja.</w:t>
      </w:r>
    </w:p>
    <w:p w:rsidR="006701F9" w:rsidRPr="006701F9" w:rsidRDefault="006701F9" w:rsidP="006701F9">
      <w:pPr>
        <w:rPr>
          <w:b/>
          <w:sz w:val="24"/>
          <w:szCs w:val="24"/>
        </w:rPr>
      </w:pPr>
      <w:r w:rsidRPr="006701F9">
        <w:rPr>
          <w:b/>
          <w:sz w:val="24"/>
          <w:szCs w:val="24"/>
        </w:rPr>
        <w:t xml:space="preserve">Za potrebe utvrđivanja okolnosti iz točke 14.1.2. gospodarski subjekt u ponudi dostavlja: </w:t>
      </w:r>
    </w:p>
    <w:p w:rsidR="006701F9" w:rsidRPr="0078625F" w:rsidRDefault="0078625F" w:rsidP="006701F9">
      <w:pPr>
        <w:rPr>
          <w:b/>
          <w:sz w:val="24"/>
          <w:szCs w:val="24"/>
          <w:u w:val="single"/>
        </w:rPr>
      </w:pPr>
      <w:r>
        <w:rPr>
          <w:b/>
          <w:sz w:val="24"/>
          <w:szCs w:val="24"/>
          <w:u w:val="single"/>
        </w:rPr>
        <w:t xml:space="preserve">- </w:t>
      </w:r>
      <w:r w:rsidR="006701F9" w:rsidRPr="0078625F">
        <w:rPr>
          <w:b/>
          <w:sz w:val="24"/>
          <w:szCs w:val="24"/>
          <w:u w:val="single"/>
        </w:rPr>
        <w:t xml:space="preserve">ispunjeni ESPD obrazac (Dio III. Osnove za isključenje, Odjeljak B: Osnove povezane s plaćanjem poreza ili doprinosa za socijalno osiguranje) za sve gospodarske subjekte u ponudi. </w:t>
      </w:r>
    </w:p>
    <w:p w:rsidR="006701F9" w:rsidRPr="0078625F" w:rsidRDefault="0078625F" w:rsidP="006701F9">
      <w:pPr>
        <w:rPr>
          <w:sz w:val="24"/>
          <w:szCs w:val="24"/>
        </w:rPr>
      </w:pPr>
      <w:r w:rsidRPr="0078625F">
        <w:rPr>
          <w:sz w:val="24"/>
          <w:szCs w:val="24"/>
        </w:rPr>
        <w:t>Naručitelj</w:t>
      </w:r>
      <w:r w:rsidR="006701F9" w:rsidRPr="0078625F">
        <w:rPr>
          <w:sz w:val="24"/>
          <w:szCs w:val="24"/>
        </w:rPr>
        <w:t xml:space="preserve"> će prihvatiti sljedeće kao dovoljan dokaz da ne postoje osnove za isključenje gospodarskog subjekta iz točke 14.1.2.: </w:t>
      </w:r>
    </w:p>
    <w:p w:rsidR="006701F9" w:rsidRPr="006701F9" w:rsidRDefault="0078625F" w:rsidP="006701F9">
      <w:pPr>
        <w:rPr>
          <w:b/>
          <w:sz w:val="24"/>
          <w:szCs w:val="24"/>
        </w:rPr>
      </w:pPr>
      <w:r>
        <w:rPr>
          <w:b/>
          <w:sz w:val="24"/>
          <w:szCs w:val="24"/>
        </w:rPr>
        <w:t xml:space="preserve">- </w:t>
      </w:r>
      <w:r w:rsidR="006701F9" w:rsidRPr="006701F9">
        <w:rPr>
          <w:b/>
          <w:sz w:val="24"/>
          <w:szCs w:val="24"/>
        </w:rPr>
        <w:t>potvrdu porezne uprave ili drugog nadležnog tijela u državi poslovnog nastana gospodarskog subjekta kojom se dokazuje da ne postoje navedene osnove za isključenje.</w:t>
      </w:r>
    </w:p>
    <w:p w:rsidR="006701F9" w:rsidRPr="0078625F" w:rsidRDefault="006701F9" w:rsidP="006701F9">
      <w:pPr>
        <w:rPr>
          <w:sz w:val="24"/>
          <w:szCs w:val="24"/>
        </w:rPr>
      </w:pPr>
      <w:r w:rsidRPr="0078625F">
        <w:rPr>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6701F9" w:rsidRPr="0078625F" w:rsidRDefault="006701F9" w:rsidP="006701F9">
      <w:pPr>
        <w:rPr>
          <w:sz w:val="24"/>
          <w:szCs w:val="24"/>
        </w:rPr>
      </w:pPr>
      <w:r w:rsidRPr="0078625F">
        <w:rPr>
          <w:sz w:val="24"/>
          <w:szCs w:val="24"/>
        </w:rPr>
        <w:t>Odredbe točke 14.1.1.</w:t>
      </w:r>
      <w:r w:rsidR="0078625F" w:rsidRPr="0078625F">
        <w:rPr>
          <w:sz w:val="24"/>
          <w:szCs w:val="24"/>
        </w:rPr>
        <w:t xml:space="preserve"> i</w:t>
      </w:r>
      <w:r w:rsidRPr="0078625F">
        <w:rPr>
          <w:sz w:val="24"/>
          <w:szCs w:val="24"/>
        </w:rPr>
        <w:t xml:space="preserve"> 14.1.2. odnose se i na podugovaratelje. Ako </w:t>
      </w:r>
      <w:r w:rsidR="0078625F" w:rsidRPr="0078625F">
        <w:rPr>
          <w:sz w:val="24"/>
          <w:szCs w:val="24"/>
        </w:rPr>
        <w:t>Naručitelj</w:t>
      </w:r>
      <w:r w:rsidRPr="0078625F">
        <w:rPr>
          <w:sz w:val="24"/>
          <w:szCs w:val="24"/>
        </w:rPr>
        <w:t xml:space="preserve"> utvrdi da postoji osnova za isključenje podugovaratelja, zatražiti će od gospodarskog subjekta zamjenu tog podugovaratelja u primjernom roku, ne kraćem od 5 dana.</w:t>
      </w:r>
    </w:p>
    <w:p w:rsidR="006701F9" w:rsidRPr="0078625F" w:rsidRDefault="006701F9" w:rsidP="006701F9">
      <w:pPr>
        <w:rPr>
          <w:sz w:val="24"/>
          <w:szCs w:val="24"/>
        </w:rPr>
      </w:pPr>
      <w:r w:rsidRPr="0078625F">
        <w:rPr>
          <w:sz w:val="24"/>
          <w:szCs w:val="24"/>
        </w:rPr>
        <w:t>Odredbe točke 14.1.1.</w:t>
      </w:r>
      <w:r w:rsidR="0078625F" w:rsidRPr="0078625F">
        <w:rPr>
          <w:sz w:val="24"/>
          <w:szCs w:val="24"/>
        </w:rPr>
        <w:t xml:space="preserve"> i</w:t>
      </w:r>
      <w:r w:rsidRPr="0078625F">
        <w:rPr>
          <w:sz w:val="24"/>
          <w:szCs w:val="24"/>
        </w:rPr>
        <w:t xml:space="preserve"> 14.1.2. odnose se i na subjekte na čiju se sposobnost gospodarski subjekt oslanja. </w:t>
      </w:r>
      <w:r w:rsidR="0078625F" w:rsidRPr="0078625F">
        <w:rPr>
          <w:sz w:val="24"/>
          <w:szCs w:val="24"/>
        </w:rPr>
        <w:t xml:space="preserve">Naručitelj </w:t>
      </w:r>
      <w:r w:rsidRPr="0078625F">
        <w:rPr>
          <w:sz w:val="24"/>
          <w:szCs w:val="24"/>
        </w:rPr>
        <w:t xml:space="preserve">će od gospodarskog subjekta zahtijevati da zamijeni subjekt na čiju se sposobnost oslonio radi dokazivanja kriterija za odabir, ako utvrdi da kod tog subjekta postoje osnove za isključenje. </w:t>
      </w:r>
    </w:p>
    <w:p w:rsidR="006701F9" w:rsidRPr="0078625F" w:rsidRDefault="00E75EC3" w:rsidP="006701F9">
      <w:pPr>
        <w:rPr>
          <w:sz w:val="24"/>
          <w:szCs w:val="24"/>
        </w:rPr>
      </w:pPr>
      <w:r>
        <w:rPr>
          <w:sz w:val="24"/>
          <w:szCs w:val="24"/>
        </w:rPr>
        <w:t>Naručitelj</w:t>
      </w:r>
      <w:r w:rsidR="006701F9" w:rsidRPr="0078625F">
        <w:rPr>
          <w:sz w:val="24"/>
          <w:szCs w:val="24"/>
        </w:rPr>
        <w:t xml:space="preserve"> može prije donošenja odluke u postupku javne nabave od ponuditelja koji je podnio ekonomski najpovoljniju ponudu zatražiti da u primjerenom roku, ne kraćem od 5 dana, dostavi ažurirane popratne dokumente.</w:t>
      </w:r>
    </w:p>
    <w:p w:rsidR="0078625F" w:rsidRPr="0078625F" w:rsidRDefault="0078625F" w:rsidP="0078625F">
      <w:pPr>
        <w:rPr>
          <w:b/>
          <w:sz w:val="24"/>
          <w:szCs w:val="24"/>
        </w:rPr>
      </w:pPr>
      <w:r>
        <w:rPr>
          <w:b/>
          <w:sz w:val="24"/>
          <w:szCs w:val="24"/>
        </w:rPr>
        <w:t xml:space="preserve">15. </w:t>
      </w:r>
      <w:r w:rsidRPr="0078625F">
        <w:rPr>
          <w:b/>
          <w:sz w:val="24"/>
          <w:szCs w:val="24"/>
        </w:rPr>
        <w:t>KRITERIJI ZA ODABIR GOSPODARSKOG SUBJEKTA (UVJETI SPOSOBNOSTI)</w:t>
      </w:r>
    </w:p>
    <w:p w:rsidR="0078625F" w:rsidRPr="0078625F" w:rsidRDefault="0078625F" w:rsidP="0078625F">
      <w:pPr>
        <w:rPr>
          <w:b/>
          <w:sz w:val="24"/>
          <w:szCs w:val="24"/>
        </w:rPr>
      </w:pPr>
      <w:r w:rsidRPr="0078625F">
        <w:rPr>
          <w:b/>
          <w:sz w:val="24"/>
          <w:szCs w:val="24"/>
        </w:rPr>
        <w:t>15.1. SPOSOBNOST ZA OBAVLJANJE PROFESIONALNE DJELATNOSTI</w:t>
      </w:r>
    </w:p>
    <w:p w:rsidR="0078625F" w:rsidRPr="0078625F" w:rsidRDefault="0078625F" w:rsidP="0078625F">
      <w:pPr>
        <w:rPr>
          <w:b/>
          <w:sz w:val="24"/>
          <w:szCs w:val="24"/>
        </w:rPr>
      </w:pPr>
      <w:r w:rsidRPr="0078625F">
        <w:rPr>
          <w:b/>
          <w:sz w:val="24"/>
          <w:szCs w:val="24"/>
        </w:rPr>
        <w:t>15.1.1.</w:t>
      </w:r>
      <w:r w:rsidRPr="0078625F">
        <w:rPr>
          <w:b/>
          <w:sz w:val="24"/>
          <w:szCs w:val="24"/>
        </w:rPr>
        <w:tab/>
        <w:t xml:space="preserve">  Dokaz o upisu gospodarskog subjekta u sudski, obrtni, strukovni ili drugi odgovarajući registar u državi njegova poslovnog nastana.  </w:t>
      </w:r>
    </w:p>
    <w:p w:rsidR="0078625F" w:rsidRPr="0078625F" w:rsidRDefault="0078625F" w:rsidP="0078625F">
      <w:pPr>
        <w:rPr>
          <w:sz w:val="24"/>
          <w:szCs w:val="24"/>
        </w:rPr>
      </w:pPr>
      <w:r w:rsidRPr="0078625F">
        <w:rPr>
          <w:sz w:val="24"/>
          <w:szCs w:val="24"/>
        </w:rPr>
        <w:t xml:space="preserve">Za potrebe utvrđivanja okolnosti iz točke 15.1.1. gospodarski subjekt u ponudi dostavlja: </w:t>
      </w:r>
    </w:p>
    <w:p w:rsidR="0078625F" w:rsidRPr="0078625F" w:rsidRDefault="0078625F" w:rsidP="0078625F">
      <w:pPr>
        <w:rPr>
          <w:b/>
          <w:sz w:val="24"/>
          <w:szCs w:val="24"/>
        </w:rPr>
      </w:pPr>
      <w:r>
        <w:rPr>
          <w:b/>
          <w:sz w:val="24"/>
          <w:szCs w:val="24"/>
        </w:rPr>
        <w:t xml:space="preserve">- </w:t>
      </w:r>
      <w:r w:rsidRPr="0078625F">
        <w:rPr>
          <w:b/>
          <w:sz w:val="24"/>
          <w:szCs w:val="24"/>
          <w:u w:val="single"/>
        </w:rPr>
        <w:t>ispunjeni ESPD obrazac (Dio IV. Kriteriji za odabir, Odjeljak A: Sposobnost za obavljanje profesionalne djelatnosti: točka 1) za sve gospodarske subjekte u ponudi.</w:t>
      </w:r>
      <w:r w:rsidRPr="0078625F">
        <w:rPr>
          <w:b/>
          <w:sz w:val="24"/>
          <w:szCs w:val="24"/>
        </w:rPr>
        <w:t xml:space="preserve"> </w:t>
      </w:r>
    </w:p>
    <w:p w:rsidR="0078625F" w:rsidRPr="0078625F" w:rsidRDefault="0078625F" w:rsidP="0078625F">
      <w:pPr>
        <w:rPr>
          <w:sz w:val="24"/>
          <w:szCs w:val="24"/>
        </w:rPr>
      </w:pPr>
      <w:r w:rsidRPr="0078625F">
        <w:rPr>
          <w:sz w:val="24"/>
          <w:szCs w:val="24"/>
        </w:rPr>
        <w:t>Sposobnost za obavljanje profesionalne djelatnosti gospodarskog subjekta iz točke 15.1.1. se dokazuje se:</w:t>
      </w:r>
    </w:p>
    <w:p w:rsidR="003A465A" w:rsidRDefault="0078625F" w:rsidP="0078625F">
      <w:pPr>
        <w:rPr>
          <w:b/>
          <w:sz w:val="24"/>
          <w:szCs w:val="24"/>
        </w:rPr>
      </w:pPr>
      <w:r>
        <w:rPr>
          <w:b/>
          <w:sz w:val="24"/>
          <w:szCs w:val="24"/>
        </w:rPr>
        <w:lastRenderedPageBreak/>
        <w:t xml:space="preserve">- </w:t>
      </w:r>
      <w:r w:rsidRPr="0078625F">
        <w:rPr>
          <w:b/>
          <w:sz w:val="24"/>
          <w:szCs w:val="24"/>
        </w:rPr>
        <w:t>izvatkom iz sudskog, obrtnog, strukovnog ili drugog odgovarajućeg registra koji se vodi u državi članici njegova poslovnog nastana</w:t>
      </w:r>
    </w:p>
    <w:p w:rsidR="00F13E89" w:rsidRPr="00F13E89" w:rsidRDefault="00F13E89" w:rsidP="00F13E89">
      <w:pPr>
        <w:rPr>
          <w:b/>
          <w:sz w:val="24"/>
          <w:szCs w:val="24"/>
        </w:rPr>
      </w:pPr>
      <w:r w:rsidRPr="00F13E89">
        <w:rPr>
          <w:b/>
          <w:sz w:val="24"/>
          <w:szCs w:val="24"/>
        </w:rPr>
        <w:t>15.2.</w:t>
      </w:r>
      <w:r w:rsidRPr="00F13E89">
        <w:rPr>
          <w:b/>
          <w:sz w:val="24"/>
          <w:szCs w:val="24"/>
        </w:rPr>
        <w:tab/>
        <w:t xml:space="preserve"> EKONOMSKA I FINANCIJSKA SPOSOBNOST</w:t>
      </w:r>
    </w:p>
    <w:p w:rsidR="00F13E89" w:rsidRPr="00F13E89" w:rsidRDefault="00F13E89" w:rsidP="00F13E89">
      <w:pPr>
        <w:rPr>
          <w:sz w:val="24"/>
          <w:szCs w:val="24"/>
        </w:rPr>
      </w:pPr>
      <w:r w:rsidRPr="00F13E89">
        <w:rPr>
          <w:sz w:val="24"/>
          <w:szCs w:val="24"/>
        </w:rPr>
        <w:t xml:space="preserve">Za potrebe utvrđivanja okolnosti iz točke 15.2., gospodarski subjekt u ponudi dostavlja: </w:t>
      </w:r>
    </w:p>
    <w:p w:rsidR="00F13E89" w:rsidRPr="00F13E89" w:rsidRDefault="00F13E89" w:rsidP="00F13E89">
      <w:pPr>
        <w:rPr>
          <w:b/>
          <w:sz w:val="24"/>
          <w:szCs w:val="24"/>
          <w:u w:val="single"/>
        </w:rPr>
      </w:pPr>
      <w:r>
        <w:rPr>
          <w:b/>
          <w:sz w:val="24"/>
          <w:szCs w:val="24"/>
        </w:rPr>
        <w:t xml:space="preserve">- </w:t>
      </w:r>
      <w:r w:rsidRPr="00F13E89">
        <w:rPr>
          <w:b/>
          <w:sz w:val="24"/>
          <w:szCs w:val="24"/>
          <w:u w:val="single"/>
        </w:rPr>
        <w:t xml:space="preserve">ispunjeni ESPD obrazac (Dio IV. Kriteriji za odabir, Odjeljak B: Ekonomska i financijska sposobnost: točka 1a), ako je primjenjivo točka 3)). </w:t>
      </w:r>
    </w:p>
    <w:p w:rsidR="00F13E89" w:rsidRPr="00F13E89" w:rsidRDefault="00F13E89" w:rsidP="00F13E89">
      <w:pPr>
        <w:rPr>
          <w:sz w:val="24"/>
          <w:szCs w:val="24"/>
        </w:rPr>
      </w:pPr>
      <w:r w:rsidRPr="00F13E89">
        <w:rPr>
          <w:sz w:val="24"/>
          <w:szCs w:val="24"/>
        </w:rPr>
        <w:t>Ekonomska i financijska sposobnost gospodarskog subjekta iz poglavlja 15.2. se dokazuje:</w:t>
      </w:r>
    </w:p>
    <w:p w:rsidR="00F13E89" w:rsidRPr="00F13E89" w:rsidRDefault="00F13E89" w:rsidP="00F13E89">
      <w:pPr>
        <w:rPr>
          <w:b/>
          <w:sz w:val="24"/>
          <w:szCs w:val="24"/>
        </w:rPr>
      </w:pPr>
      <w:r>
        <w:rPr>
          <w:b/>
          <w:sz w:val="24"/>
          <w:szCs w:val="24"/>
        </w:rPr>
        <w:t xml:space="preserve">- </w:t>
      </w:r>
      <w:r w:rsidRPr="00F13E89">
        <w:rPr>
          <w:b/>
          <w:sz w:val="24"/>
          <w:szCs w:val="24"/>
        </w:rPr>
        <w:t>izjavom o ukupnom prometu gospodarskog subjekta u tri posljednje dostupne financijske godine, ovisno o datumu osnivanja ili početka obavljanja djelatnosti gospodarskog subjekta, ako je informacija o tim prometima dostupna</w:t>
      </w:r>
    </w:p>
    <w:p w:rsidR="00F13E89" w:rsidRPr="00F13E89" w:rsidRDefault="00F13E89" w:rsidP="00F13E89">
      <w:pPr>
        <w:rPr>
          <w:sz w:val="24"/>
          <w:szCs w:val="24"/>
        </w:rPr>
      </w:pPr>
      <w:r w:rsidRPr="00F13E89">
        <w:rPr>
          <w:sz w:val="24"/>
          <w:szCs w:val="24"/>
        </w:rPr>
        <w:t xml:space="preserve">Ako gospodarski subjekt iz opravdanog razloga nije u mogućnosti predočiti dokumente i dokaze o ekonomski i financijskoj sposobnosti koje </w:t>
      </w:r>
      <w:r w:rsidR="00E75EC3">
        <w:rPr>
          <w:sz w:val="24"/>
          <w:szCs w:val="24"/>
        </w:rPr>
        <w:t>Naručitelj</w:t>
      </w:r>
      <w:r w:rsidRPr="00F13E89">
        <w:rPr>
          <w:sz w:val="24"/>
          <w:szCs w:val="24"/>
        </w:rPr>
        <w:t xml:space="preserve"> zahtijeva, on može dokazati svoju ekonomsku i financijsku sposobnost bilo kojim drugim prikladnim dokumentom.</w:t>
      </w:r>
    </w:p>
    <w:p w:rsidR="00F13E89" w:rsidRPr="00F13E89" w:rsidRDefault="00F13E89" w:rsidP="00F13E89">
      <w:pPr>
        <w:rPr>
          <w:b/>
          <w:sz w:val="24"/>
          <w:szCs w:val="24"/>
        </w:rPr>
      </w:pPr>
      <w:r w:rsidRPr="00F13E89">
        <w:rPr>
          <w:b/>
          <w:sz w:val="24"/>
          <w:szCs w:val="24"/>
        </w:rPr>
        <w:t>15.3.</w:t>
      </w:r>
      <w:r w:rsidRPr="00F13E89">
        <w:rPr>
          <w:b/>
          <w:sz w:val="24"/>
          <w:szCs w:val="24"/>
        </w:rPr>
        <w:tab/>
        <w:t xml:space="preserve"> TEHNIČKA I STRUČNA SPOSOBNOST</w:t>
      </w:r>
    </w:p>
    <w:p w:rsidR="00F13E89" w:rsidRPr="00F13E89" w:rsidRDefault="00F13E89" w:rsidP="00F13E89">
      <w:pPr>
        <w:rPr>
          <w:b/>
          <w:sz w:val="24"/>
          <w:szCs w:val="24"/>
        </w:rPr>
      </w:pPr>
      <w:r w:rsidRPr="00F13E89">
        <w:rPr>
          <w:b/>
          <w:sz w:val="24"/>
          <w:szCs w:val="24"/>
        </w:rPr>
        <w:t>15.3.1.</w:t>
      </w:r>
      <w:r w:rsidRPr="00F13E89">
        <w:rPr>
          <w:b/>
          <w:sz w:val="24"/>
          <w:szCs w:val="24"/>
        </w:rPr>
        <w:tab/>
      </w:r>
      <w:r w:rsidRPr="00975C7C">
        <w:rPr>
          <w:b/>
          <w:sz w:val="24"/>
          <w:szCs w:val="24"/>
        </w:rPr>
        <w:t xml:space="preserve"> Iskustvo</w:t>
      </w:r>
    </w:p>
    <w:p w:rsidR="00F13E89" w:rsidRPr="00F13E89" w:rsidRDefault="00F13E89" w:rsidP="00F13E89">
      <w:pPr>
        <w:rPr>
          <w:b/>
          <w:sz w:val="24"/>
          <w:szCs w:val="24"/>
        </w:rPr>
      </w:pPr>
      <w:r w:rsidRPr="00F13E89">
        <w:rPr>
          <w:sz w:val="24"/>
          <w:szCs w:val="24"/>
        </w:rPr>
        <w:t>Za potrebe utvrđivanja okolnosti iz točke 15.3.1. gospodarski subjekt u ponudi dostavlja</w:t>
      </w:r>
      <w:r w:rsidRPr="00F13E89">
        <w:rPr>
          <w:b/>
          <w:sz w:val="24"/>
          <w:szCs w:val="24"/>
        </w:rPr>
        <w:t xml:space="preserve">: </w:t>
      </w:r>
    </w:p>
    <w:p w:rsidR="00F13E89" w:rsidRPr="00F13E89" w:rsidRDefault="00F13E89" w:rsidP="00F13E89">
      <w:pPr>
        <w:rPr>
          <w:b/>
          <w:sz w:val="24"/>
          <w:szCs w:val="24"/>
        </w:rPr>
      </w:pPr>
      <w:r>
        <w:rPr>
          <w:b/>
          <w:sz w:val="24"/>
          <w:szCs w:val="24"/>
        </w:rPr>
        <w:t xml:space="preserve">- </w:t>
      </w:r>
      <w:r w:rsidRPr="00F13E89">
        <w:rPr>
          <w:b/>
          <w:sz w:val="24"/>
          <w:szCs w:val="24"/>
          <w:u w:val="single"/>
        </w:rPr>
        <w:t>ispunjeni ESPD obrazac (Dio IV. Kriteriji za odabir, Odjeljak C: Tehnička i stručna sposobnost: točka 1b), točka 10)).</w:t>
      </w:r>
      <w:r w:rsidRPr="00F13E89">
        <w:rPr>
          <w:b/>
          <w:sz w:val="24"/>
          <w:szCs w:val="24"/>
        </w:rPr>
        <w:t xml:space="preserve"> </w:t>
      </w:r>
    </w:p>
    <w:p w:rsidR="00F13E89" w:rsidRPr="00F13E89" w:rsidRDefault="00F13E89" w:rsidP="00F13E89">
      <w:pPr>
        <w:rPr>
          <w:b/>
          <w:sz w:val="24"/>
          <w:szCs w:val="24"/>
        </w:rPr>
      </w:pPr>
      <w:r w:rsidRPr="00F13E89">
        <w:rPr>
          <w:sz w:val="24"/>
          <w:szCs w:val="24"/>
        </w:rPr>
        <w:t>Tehnička i stručna sposobnost gospodarskog subjekta iz točke 15.3.1. se dokazuje</w:t>
      </w:r>
      <w:r w:rsidRPr="00F13E89">
        <w:rPr>
          <w:b/>
          <w:sz w:val="24"/>
          <w:szCs w:val="24"/>
        </w:rPr>
        <w:t>:</w:t>
      </w:r>
    </w:p>
    <w:p w:rsidR="00F13E89" w:rsidRPr="00F13E89" w:rsidRDefault="00F13E89" w:rsidP="00F13E89">
      <w:pPr>
        <w:rPr>
          <w:b/>
          <w:sz w:val="24"/>
          <w:szCs w:val="24"/>
        </w:rPr>
      </w:pPr>
      <w:r>
        <w:rPr>
          <w:b/>
          <w:sz w:val="24"/>
          <w:szCs w:val="24"/>
        </w:rPr>
        <w:t xml:space="preserve">- </w:t>
      </w:r>
      <w:r w:rsidRPr="00F13E89">
        <w:rPr>
          <w:b/>
          <w:sz w:val="24"/>
          <w:szCs w:val="24"/>
        </w:rPr>
        <w:t>popisom o urednom izvršenju istih ili sličnih isporuka robe s time da vrijednosti</w:t>
      </w:r>
      <w:r w:rsidR="003814BF" w:rsidRPr="003814BF">
        <w:t xml:space="preserve"> </w:t>
      </w:r>
      <w:r w:rsidR="003814BF" w:rsidRPr="003814BF">
        <w:rPr>
          <w:b/>
          <w:sz w:val="24"/>
          <w:szCs w:val="24"/>
        </w:rPr>
        <w:t>bez PDV-a</w:t>
      </w:r>
      <w:r w:rsidRPr="00F13E89">
        <w:rPr>
          <w:b/>
          <w:sz w:val="24"/>
          <w:szCs w:val="24"/>
        </w:rPr>
        <w:t xml:space="preserve"> </w:t>
      </w:r>
      <w:r w:rsidR="003814BF">
        <w:rPr>
          <w:b/>
          <w:sz w:val="24"/>
          <w:szCs w:val="24"/>
        </w:rPr>
        <w:t xml:space="preserve">barem jednog ugovora – isporuke </w:t>
      </w:r>
      <w:r w:rsidRPr="00F13E89">
        <w:rPr>
          <w:b/>
          <w:sz w:val="24"/>
          <w:szCs w:val="24"/>
        </w:rPr>
        <w:t>mora biti minimalno u visini procijenjene vrijednosti nabave. Popis sadrži minimalno opis, vrijednost, datum početka i završetka isporuke robe, te naziv druge ugovorne strane.</w:t>
      </w:r>
    </w:p>
    <w:p w:rsidR="00F13E89" w:rsidRPr="00F13E89" w:rsidRDefault="00F13E89" w:rsidP="00F13E89">
      <w:pPr>
        <w:rPr>
          <w:sz w:val="24"/>
          <w:szCs w:val="24"/>
        </w:rPr>
      </w:pPr>
      <w:r w:rsidRPr="00F13E89">
        <w:rPr>
          <w:sz w:val="24"/>
          <w:szCs w:val="24"/>
        </w:rPr>
        <w:t>Naručitelj može za tražene osnove za isključenje i kriterije za odabir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F13E89" w:rsidRPr="00D311D2" w:rsidRDefault="00F13E89" w:rsidP="00F13E89">
      <w:pPr>
        <w:rPr>
          <w:b/>
          <w:sz w:val="24"/>
          <w:szCs w:val="24"/>
        </w:rPr>
      </w:pPr>
      <w:r w:rsidRPr="00F13E89">
        <w:rPr>
          <w:b/>
          <w:sz w:val="24"/>
          <w:szCs w:val="24"/>
        </w:rPr>
        <w:t xml:space="preserve">Ako se ne može obaviti provjera ili ishoditi potvrda sukladno gore navedenom stavku, </w:t>
      </w:r>
      <w:r w:rsidR="00975C7C">
        <w:rPr>
          <w:b/>
          <w:sz w:val="24"/>
          <w:szCs w:val="24"/>
        </w:rPr>
        <w:t>Naručitelj</w:t>
      </w:r>
      <w:r w:rsidRPr="00F13E89">
        <w:rPr>
          <w:b/>
          <w:sz w:val="24"/>
          <w:szCs w:val="24"/>
        </w:rPr>
        <w:t xml:space="preserve"> može zahtijevati od gospodarskog subjekta da u primjerenom roku, ne kraćem </w:t>
      </w:r>
      <w:r w:rsidRPr="00D311D2">
        <w:rPr>
          <w:b/>
          <w:sz w:val="24"/>
          <w:szCs w:val="24"/>
        </w:rPr>
        <w:t>od 5 dana, dostavi sve ili dio popratnih dokumenta ili dokaza.</w:t>
      </w:r>
    </w:p>
    <w:p w:rsidR="00F13E89" w:rsidRDefault="00F13E89" w:rsidP="00F13E89">
      <w:pPr>
        <w:rPr>
          <w:b/>
          <w:sz w:val="24"/>
          <w:szCs w:val="24"/>
        </w:rPr>
      </w:pPr>
    </w:p>
    <w:p w:rsidR="00D311D2" w:rsidRPr="00D311D2" w:rsidRDefault="00D311D2" w:rsidP="00F13E89">
      <w:pPr>
        <w:rPr>
          <w:b/>
          <w:sz w:val="24"/>
          <w:szCs w:val="24"/>
        </w:rPr>
      </w:pPr>
    </w:p>
    <w:p w:rsidR="00D311D2" w:rsidRDefault="00D311D2" w:rsidP="00D311D2">
      <w:pPr>
        <w:pStyle w:val="Naslov2"/>
        <w:tabs>
          <w:tab w:val="left" w:pos="142"/>
        </w:tabs>
        <w:autoSpaceDE w:val="0"/>
        <w:autoSpaceDN w:val="0"/>
        <w:jc w:val="both"/>
        <w:rPr>
          <w:rFonts w:asciiTheme="minorHAnsi" w:eastAsia="Times New Roman" w:hAnsiTheme="minorHAnsi" w:cs="Arial"/>
          <w:b/>
          <w:bCs/>
          <w:color w:val="auto"/>
          <w:sz w:val="24"/>
          <w:szCs w:val="24"/>
          <w:lang w:val="en-GB" w:eastAsia="hr-HR"/>
        </w:rPr>
      </w:pPr>
      <w:r w:rsidRPr="00D311D2">
        <w:rPr>
          <w:rFonts w:asciiTheme="minorHAnsi" w:hAnsiTheme="minorHAnsi"/>
          <w:b/>
          <w:color w:val="auto"/>
          <w:sz w:val="24"/>
          <w:szCs w:val="24"/>
        </w:rPr>
        <w:lastRenderedPageBreak/>
        <w:t xml:space="preserve">15.3.2. </w:t>
      </w:r>
      <w:r w:rsidRPr="00D311D2">
        <w:rPr>
          <w:rFonts w:asciiTheme="minorHAnsi" w:eastAsia="Times New Roman" w:hAnsiTheme="minorHAnsi" w:cs="Arial"/>
          <w:b/>
          <w:bCs/>
          <w:color w:val="auto"/>
          <w:sz w:val="24"/>
          <w:szCs w:val="24"/>
          <w:lang w:val="en-GB" w:eastAsia="hr-HR"/>
        </w:rPr>
        <w:t>Gospodarski subjekt mora posjedovati o</w:t>
      </w:r>
      <w:r w:rsidR="00EB47BA">
        <w:rPr>
          <w:rFonts w:asciiTheme="minorHAnsi" w:eastAsia="Times New Roman" w:hAnsiTheme="minorHAnsi" w:cs="Arial"/>
          <w:b/>
          <w:bCs/>
          <w:color w:val="auto"/>
          <w:sz w:val="24"/>
          <w:szCs w:val="24"/>
          <w:lang w:val="en-GB" w:eastAsia="hr-HR"/>
        </w:rPr>
        <w:t xml:space="preserve">pise i fotografije proizvoda kojeg nudi za </w:t>
      </w:r>
      <w:r w:rsidRPr="00D311D2">
        <w:rPr>
          <w:rFonts w:asciiTheme="minorHAnsi" w:eastAsia="Times New Roman" w:hAnsiTheme="minorHAnsi" w:cs="Arial"/>
          <w:b/>
          <w:bCs/>
          <w:color w:val="auto"/>
          <w:sz w:val="24"/>
          <w:szCs w:val="24"/>
          <w:lang w:val="en-GB" w:eastAsia="hr-HR"/>
        </w:rPr>
        <w:t>isporuku</w:t>
      </w:r>
    </w:p>
    <w:p w:rsidR="00D311D2" w:rsidRPr="00D311D2" w:rsidRDefault="00D311D2" w:rsidP="00D311D2">
      <w:pPr>
        <w:rPr>
          <w:lang w:val="en-GB" w:eastAsia="hr-HR"/>
        </w:rPr>
      </w:pPr>
    </w:p>
    <w:p w:rsidR="00D311D2" w:rsidRPr="00D311D2" w:rsidRDefault="00D311D2" w:rsidP="00D311D2">
      <w:pPr>
        <w:keepNext/>
        <w:tabs>
          <w:tab w:val="num" w:pos="0"/>
        </w:tabs>
        <w:autoSpaceDE w:val="0"/>
        <w:autoSpaceDN w:val="0"/>
        <w:spacing w:after="360" w:line="240" w:lineRule="auto"/>
        <w:jc w:val="both"/>
        <w:outlineLvl w:val="1"/>
        <w:rPr>
          <w:rFonts w:eastAsia="Times New Roman" w:cs="Arial"/>
          <w:b/>
          <w:bCs/>
          <w:sz w:val="24"/>
          <w:szCs w:val="24"/>
          <w:lang w:val="en-GB" w:eastAsia="hr-HR"/>
        </w:rPr>
      </w:pPr>
      <w:r w:rsidRPr="00D311D2">
        <w:rPr>
          <w:rFonts w:eastAsia="Times New Roman" w:cs="Arial"/>
          <w:b/>
          <w:bCs/>
          <w:sz w:val="24"/>
          <w:szCs w:val="24"/>
          <w:lang w:val="en-GB" w:eastAsia="hr-HR"/>
        </w:rPr>
        <w:t>Za potrebe utvrđivanja sposobnosti gospodarski subjekt u ponudi dostavlja:</w:t>
      </w:r>
    </w:p>
    <w:p w:rsidR="00D311D2" w:rsidRPr="00D311D2" w:rsidRDefault="00D311D2" w:rsidP="00D311D2">
      <w:pPr>
        <w:keepNext/>
        <w:tabs>
          <w:tab w:val="num" w:pos="0"/>
        </w:tabs>
        <w:autoSpaceDE w:val="0"/>
        <w:autoSpaceDN w:val="0"/>
        <w:spacing w:after="360" w:line="240" w:lineRule="auto"/>
        <w:jc w:val="both"/>
        <w:outlineLvl w:val="1"/>
        <w:rPr>
          <w:rFonts w:eastAsia="Times New Roman" w:cs="Arial"/>
          <w:b/>
          <w:bCs/>
          <w:sz w:val="24"/>
          <w:szCs w:val="24"/>
          <w:lang w:val="en-GB" w:eastAsia="hr-HR"/>
        </w:rPr>
      </w:pPr>
      <w:r w:rsidRPr="00D311D2">
        <w:rPr>
          <w:rFonts w:eastAsia="Times New Roman" w:cs="Arial"/>
          <w:b/>
          <w:bCs/>
          <w:sz w:val="24"/>
          <w:szCs w:val="24"/>
          <w:lang w:val="en-GB" w:eastAsia="hr-HR"/>
        </w:rPr>
        <w:t xml:space="preserve"> -ispunjeni ESPD obrazac </w:t>
      </w:r>
      <w:r w:rsidRPr="00D311D2">
        <w:rPr>
          <w:rFonts w:eastAsia="Times New Roman" w:cs="Arial"/>
          <w:b/>
          <w:bCs/>
          <w:sz w:val="24"/>
          <w:szCs w:val="24"/>
          <w:u w:val="single"/>
          <w:lang w:val="en-GB" w:eastAsia="hr-HR"/>
        </w:rPr>
        <w:t>(Dio IV. Kriteriji za odabir, Odjeljak C: Tehnička i stručna sposobnost: točka 11)</w:t>
      </w:r>
      <w:r w:rsidR="00F54452">
        <w:rPr>
          <w:rFonts w:eastAsia="Times New Roman" w:cs="Arial"/>
          <w:b/>
          <w:bCs/>
          <w:sz w:val="24"/>
          <w:szCs w:val="24"/>
          <w:u w:val="single"/>
          <w:lang w:val="en-GB" w:eastAsia="hr-HR"/>
        </w:rPr>
        <w:t>)</w:t>
      </w:r>
      <w:r w:rsidRPr="00D311D2">
        <w:rPr>
          <w:rFonts w:eastAsia="Times New Roman" w:cs="Arial"/>
          <w:b/>
          <w:bCs/>
          <w:sz w:val="24"/>
          <w:szCs w:val="24"/>
          <w:u w:val="single"/>
          <w:lang w:val="en-GB" w:eastAsia="hr-HR"/>
        </w:rPr>
        <w:t>.</w:t>
      </w:r>
    </w:p>
    <w:p w:rsidR="00D311D2" w:rsidRPr="00D311D2" w:rsidRDefault="00D311D2" w:rsidP="00D311D2">
      <w:pPr>
        <w:tabs>
          <w:tab w:val="num" w:pos="0"/>
        </w:tabs>
        <w:spacing w:after="0" w:line="240" w:lineRule="auto"/>
        <w:jc w:val="both"/>
        <w:rPr>
          <w:rFonts w:eastAsia="Times New Roman" w:cs="Arial"/>
          <w:sz w:val="24"/>
          <w:szCs w:val="24"/>
          <w:lang w:val="en-GB" w:eastAsia="hr-HR"/>
        </w:rPr>
      </w:pPr>
      <w:r w:rsidRPr="00D311D2">
        <w:rPr>
          <w:rFonts w:eastAsia="Times New Roman" w:cs="Arial"/>
          <w:sz w:val="24"/>
          <w:szCs w:val="24"/>
          <w:lang w:val="en-GB" w:eastAsia="hr-HR"/>
        </w:rPr>
        <w:t xml:space="preserve">Javni Naručitelj, sukladno članku 263. st.1. Zakona o javnoj nabavi, </w:t>
      </w:r>
      <w:r w:rsidRPr="00D311D2">
        <w:rPr>
          <w:rFonts w:eastAsia="Times New Roman" w:cs="Arial"/>
          <w:sz w:val="24"/>
          <w:szCs w:val="24"/>
          <w:u w:val="single"/>
          <w:lang w:val="en-GB" w:eastAsia="hr-HR"/>
        </w:rPr>
        <w:t>može</w:t>
      </w:r>
      <w:r w:rsidRPr="00D311D2">
        <w:rPr>
          <w:rFonts w:eastAsia="Times New Roman" w:cs="Arial"/>
          <w:sz w:val="24"/>
          <w:szCs w:val="24"/>
          <w:lang w:val="en-GB" w:eastAsia="hr-HR"/>
        </w:rPr>
        <w:t xml:space="preserve"> od ponuditelja koji je podnio ekonomski najpovoljinju ponudu zatražiti, a sve radi dokazivanja traženih kriterija za odabir gospodarskog subjekta:</w:t>
      </w:r>
    </w:p>
    <w:p w:rsidR="00D311D2" w:rsidRPr="00D311D2" w:rsidRDefault="00D311D2" w:rsidP="00D311D2">
      <w:pPr>
        <w:tabs>
          <w:tab w:val="num" w:pos="0"/>
        </w:tabs>
        <w:spacing w:after="0" w:line="240" w:lineRule="auto"/>
        <w:jc w:val="both"/>
        <w:rPr>
          <w:rFonts w:eastAsia="Times New Roman" w:cs="Times New Roman"/>
          <w:sz w:val="24"/>
          <w:szCs w:val="24"/>
          <w:lang w:val="en-GB" w:eastAsia="hr-HR"/>
        </w:rPr>
      </w:pPr>
    </w:p>
    <w:p w:rsidR="00D311D2" w:rsidRPr="00D311D2" w:rsidRDefault="00D311D2" w:rsidP="00D311D2">
      <w:pPr>
        <w:keepNext/>
        <w:numPr>
          <w:ilvl w:val="0"/>
          <w:numId w:val="6"/>
        </w:numPr>
        <w:tabs>
          <w:tab w:val="num" w:pos="0"/>
        </w:tabs>
        <w:autoSpaceDE w:val="0"/>
        <w:autoSpaceDN w:val="0"/>
        <w:spacing w:after="360" w:line="240" w:lineRule="auto"/>
        <w:ind w:left="0" w:firstLine="0"/>
        <w:jc w:val="both"/>
        <w:outlineLvl w:val="1"/>
        <w:rPr>
          <w:rFonts w:eastAsia="Times New Roman" w:cs="Arial"/>
          <w:bCs/>
          <w:color w:val="000000"/>
          <w:sz w:val="24"/>
          <w:szCs w:val="24"/>
          <w:lang w:val="en-GB" w:eastAsia="hr-HR"/>
        </w:rPr>
      </w:pPr>
      <w:r w:rsidRPr="00D311D2">
        <w:rPr>
          <w:rFonts w:eastAsia="Times New Roman" w:cs="Arial"/>
          <w:bCs/>
          <w:color w:val="231F20"/>
          <w:sz w:val="24"/>
          <w:szCs w:val="24"/>
          <w:u w:val="single"/>
          <w:lang w:val="en-GB" w:eastAsia="hr-HR"/>
        </w:rPr>
        <w:t>Katalog</w:t>
      </w:r>
      <w:r w:rsidRPr="00D311D2">
        <w:rPr>
          <w:rFonts w:eastAsia="Times New Roman" w:cs="Arial"/>
          <w:bCs/>
          <w:color w:val="231F20"/>
          <w:sz w:val="24"/>
          <w:szCs w:val="24"/>
          <w:lang w:val="en-GB" w:eastAsia="hr-HR"/>
        </w:rPr>
        <w:t xml:space="preserve"> sa tehničkim opisom i fotografijom svih ponuđenih proizvoda ili </w:t>
      </w:r>
      <w:r w:rsidRPr="00D311D2">
        <w:rPr>
          <w:rFonts w:eastAsia="Times New Roman" w:cs="Arial"/>
          <w:bCs/>
          <w:color w:val="000000"/>
          <w:sz w:val="24"/>
          <w:szCs w:val="24"/>
          <w:lang w:val="en-GB" w:eastAsia="hr-HR"/>
        </w:rPr>
        <w:t xml:space="preserve">prospektno tehnička dokumentacija sa opisom i fotografijom </w:t>
      </w:r>
      <w:r w:rsidRPr="00D311D2">
        <w:rPr>
          <w:rFonts w:eastAsia="Times New Roman" w:cs="Arial"/>
          <w:bCs/>
          <w:color w:val="231F20"/>
          <w:sz w:val="24"/>
          <w:szCs w:val="24"/>
          <w:lang w:val="en-GB" w:eastAsia="hr-HR"/>
        </w:rPr>
        <w:t xml:space="preserve">svih ponuđenih proizvoda iz kojih su vidljive sve tražene tehničke karakteristike proizvoda koji se nude. </w:t>
      </w:r>
      <w:r w:rsidRPr="00D311D2">
        <w:rPr>
          <w:rFonts w:eastAsia="Times New Roman" w:cs="Arial"/>
          <w:bCs/>
          <w:color w:val="000000"/>
          <w:sz w:val="24"/>
          <w:szCs w:val="24"/>
          <w:lang w:val="en-GB" w:eastAsia="hr-HR"/>
        </w:rPr>
        <w:t xml:space="preserve">Potrebno je pored fotografije i opisa naznačiti na koju stavku troškovnika se odnosi. </w:t>
      </w:r>
    </w:p>
    <w:p w:rsidR="00D311D2" w:rsidRPr="00D311D2" w:rsidRDefault="00D311D2" w:rsidP="00D311D2">
      <w:pPr>
        <w:autoSpaceDE w:val="0"/>
        <w:autoSpaceDN w:val="0"/>
        <w:spacing w:after="0" w:line="240" w:lineRule="auto"/>
        <w:jc w:val="both"/>
        <w:rPr>
          <w:rFonts w:eastAsia="Times New Roman" w:cs="Arial"/>
          <w:color w:val="231F20"/>
          <w:sz w:val="24"/>
          <w:szCs w:val="24"/>
          <w:lang w:eastAsia="hr-HR"/>
        </w:rPr>
      </w:pPr>
      <w:r w:rsidRPr="00D311D2">
        <w:rPr>
          <w:rFonts w:eastAsia="Times New Roman" w:cs="Arial"/>
          <w:b/>
          <w:bCs/>
          <w:color w:val="231F20"/>
          <w:sz w:val="24"/>
          <w:szCs w:val="24"/>
          <w:lang w:eastAsia="hr-HR"/>
        </w:rPr>
        <w:t>1</w:t>
      </w:r>
      <w:r>
        <w:rPr>
          <w:rFonts w:eastAsia="Times New Roman" w:cs="Arial"/>
          <w:b/>
          <w:bCs/>
          <w:color w:val="231F20"/>
          <w:sz w:val="24"/>
          <w:szCs w:val="24"/>
          <w:lang w:eastAsia="hr-HR"/>
        </w:rPr>
        <w:t>5</w:t>
      </w:r>
      <w:r w:rsidRPr="00D311D2">
        <w:rPr>
          <w:rFonts w:eastAsia="Times New Roman" w:cs="Arial"/>
          <w:b/>
          <w:bCs/>
          <w:color w:val="231F20"/>
          <w:sz w:val="24"/>
          <w:szCs w:val="24"/>
          <w:lang w:eastAsia="hr-HR"/>
        </w:rPr>
        <w:t xml:space="preserve">.3.3. </w:t>
      </w:r>
      <w:r w:rsidRPr="00D311D2">
        <w:rPr>
          <w:rFonts w:eastAsia="Times New Roman" w:cs="Arial"/>
          <w:bCs/>
          <w:color w:val="231F20"/>
          <w:sz w:val="24"/>
          <w:szCs w:val="24"/>
          <w:lang w:eastAsia="hr-HR"/>
        </w:rPr>
        <w:t>Gospodarski subjekt</w:t>
      </w:r>
      <w:r w:rsidRPr="00D311D2">
        <w:rPr>
          <w:rFonts w:eastAsia="Times New Roman" w:cs="Arial"/>
          <w:b/>
          <w:bCs/>
          <w:color w:val="231F20"/>
          <w:sz w:val="24"/>
          <w:szCs w:val="24"/>
          <w:lang w:eastAsia="hr-HR"/>
        </w:rPr>
        <w:t xml:space="preserve"> </w:t>
      </w:r>
      <w:r w:rsidRPr="00D311D2">
        <w:rPr>
          <w:rFonts w:eastAsia="Times New Roman" w:cs="Arial"/>
          <w:bCs/>
          <w:color w:val="231F20"/>
          <w:sz w:val="24"/>
          <w:szCs w:val="24"/>
          <w:lang w:eastAsia="hr-HR"/>
        </w:rPr>
        <w:t xml:space="preserve">dužan je posjedovati </w:t>
      </w:r>
      <w:r w:rsidRPr="00D311D2">
        <w:rPr>
          <w:rFonts w:eastAsia="Times New Roman" w:cs="Arial"/>
          <w:b/>
          <w:bCs/>
          <w:color w:val="231F20"/>
          <w:sz w:val="24"/>
          <w:szCs w:val="24"/>
          <w:lang w:eastAsia="hr-HR"/>
        </w:rPr>
        <w:t>p</w:t>
      </w:r>
      <w:r w:rsidRPr="00D311D2">
        <w:rPr>
          <w:rFonts w:eastAsia="Times New Roman" w:cs="Arial"/>
          <w:b/>
          <w:color w:val="231F20"/>
          <w:sz w:val="24"/>
          <w:szCs w:val="24"/>
          <w:lang w:eastAsia="hr-HR"/>
        </w:rPr>
        <w:t>otvrde koje izdaju nadležni instituti za kontrolu kvalitete</w:t>
      </w:r>
      <w:r w:rsidRPr="00D311D2">
        <w:rPr>
          <w:rFonts w:eastAsia="Times New Roman" w:cs="Arial"/>
          <w:color w:val="231F20"/>
          <w:sz w:val="24"/>
          <w:szCs w:val="24"/>
          <w:lang w:eastAsia="hr-HR"/>
        </w:rPr>
        <w:t xml:space="preserve"> ili agencije priznate stručnosti kojima se potvrđuje </w:t>
      </w:r>
      <w:r w:rsidRPr="00D311D2">
        <w:rPr>
          <w:rFonts w:eastAsia="Times New Roman" w:cs="Arial"/>
          <w:b/>
          <w:color w:val="231F20"/>
          <w:sz w:val="24"/>
          <w:szCs w:val="24"/>
          <w:lang w:eastAsia="hr-HR"/>
        </w:rPr>
        <w:t>sukladnost proizvoda</w:t>
      </w:r>
      <w:r w:rsidRPr="00D311D2">
        <w:rPr>
          <w:rFonts w:eastAsia="Times New Roman" w:cs="Arial"/>
          <w:color w:val="231F20"/>
          <w:sz w:val="24"/>
          <w:szCs w:val="24"/>
          <w:lang w:eastAsia="hr-HR"/>
        </w:rPr>
        <w:t xml:space="preserve"> s točno određenim tehničkim specifikacijama ili normama na koje se upućuje</w:t>
      </w:r>
      <w:r>
        <w:rPr>
          <w:rFonts w:eastAsia="Times New Roman" w:cs="Arial"/>
          <w:color w:val="231F20"/>
          <w:sz w:val="24"/>
          <w:szCs w:val="24"/>
          <w:lang w:eastAsia="hr-HR"/>
        </w:rPr>
        <w:t xml:space="preserve"> u Troškovniku</w:t>
      </w:r>
      <w:r w:rsidRPr="00D311D2">
        <w:rPr>
          <w:rFonts w:eastAsia="Times New Roman" w:cs="Arial"/>
          <w:color w:val="231F20"/>
          <w:sz w:val="24"/>
          <w:szCs w:val="24"/>
          <w:lang w:eastAsia="hr-HR"/>
        </w:rPr>
        <w:t>.</w:t>
      </w:r>
    </w:p>
    <w:p w:rsidR="00D311D2" w:rsidRPr="00D311D2" w:rsidRDefault="00D311D2" w:rsidP="00D311D2">
      <w:pPr>
        <w:tabs>
          <w:tab w:val="num" w:pos="0"/>
        </w:tabs>
        <w:autoSpaceDE w:val="0"/>
        <w:autoSpaceDN w:val="0"/>
        <w:spacing w:after="0" w:line="240" w:lineRule="auto"/>
        <w:jc w:val="both"/>
        <w:rPr>
          <w:rFonts w:eastAsia="Times New Roman" w:cs="Arial"/>
          <w:color w:val="231F20"/>
          <w:sz w:val="24"/>
          <w:szCs w:val="24"/>
          <w:lang w:eastAsia="hr-HR"/>
        </w:rPr>
      </w:pPr>
    </w:p>
    <w:p w:rsidR="00D311D2" w:rsidRDefault="00D311D2" w:rsidP="00D311D2">
      <w:pPr>
        <w:tabs>
          <w:tab w:val="num" w:pos="0"/>
        </w:tabs>
        <w:autoSpaceDE w:val="0"/>
        <w:autoSpaceDN w:val="0"/>
        <w:spacing w:after="0" w:line="240" w:lineRule="auto"/>
        <w:jc w:val="both"/>
        <w:rPr>
          <w:rFonts w:eastAsia="Times New Roman" w:cs="Arial"/>
          <w:color w:val="231F20"/>
          <w:sz w:val="24"/>
          <w:szCs w:val="24"/>
          <w:lang w:eastAsia="hr-HR"/>
        </w:rPr>
      </w:pPr>
      <w:r w:rsidRPr="00D311D2">
        <w:rPr>
          <w:rFonts w:eastAsia="Times New Roman" w:cs="Arial"/>
          <w:color w:val="231F20"/>
          <w:sz w:val="24"/>
          <w:szCs w:val="24"/>
          <w:lang w:eastAsia="hr-HR"/>
        </w:rPr>
        <w:t>Za potrebe utvrđivanja sposobnosti gospodarski subjekt u ponudi dostavlja:</w:t>
      </w:r>
    </w:p>
    <w:p w:rsidR="00D311D2" w:rsidRPr="00D311D2" w:rsidRDefault="00D311D2" w:rsidP="00D311D2">
      <w:pPr>
        <w:tabs>
          <w:tab w:val="num" w:pos="0"/>
        </w:tabs>
        <w:autoSpaceDE w:val="0"/>
        <w:autoSpaceDN w:val="0"/>
        <w:spacing w:after="0" w:line="240" w:lineRule="auto"/>
        <w:jc w:val="both"/>
        <w:rPr>
          <w:rFonts w:eastAsia="Times New Roman" w:cs="Arial"/>
          <w:color w:val="231F20"/>
          <w:sz w:val="24"/>
          <w:szCs w:val="24"/>
          <w:lang w:eastAsia="hr-HR"/>
        </w:rPr>
      </w:pPr>
    </w:p>
    <w:p w:rsidR="00D311D2" w:rsidRPr="00D311D2" w:rsidRDefault="00D311D2" w:rsidP="00D311D2">
      <w:pPr>
        <w:tabs>
          <w:tab w:val="num" w:pos="0"/>
        </w:tabs>
        <w:autoSpaceDE w:val="0"/>
        <w:autoSpaceDN w:val="0"/>
        <w:spacing w:after="0" w:line="240" w:lineRule="auto"/>
        <w:jc w:val="both"/>
        <w:rPr>
          <w:rFonts w:eastAsia="Times New Roman" w:cs="Arial"/>
          <w:b/>
          <w:color w:val="231F20"/>
          <w:sz w:val="24"/>
          <w:szCs w:val="24"/>
          <w:lang w:eastAsia="hr-HR"/>
        </w:rPr>
      </w:pPr>
      <w:r w:rsidRPr="00D311D2">
        <w:rPr>
          <w:rFonts w:eastAsia="Times New Roman" w:cs="Arial"/>
          <w:b/>
          <w:color w:val="231F20"/>
          <w:sz w:val="24"/>
          <w:szCs w:val="24"/>
          <w:lang w:eastAsia="hr-HR"/>
        </w:rPr>
        <w:t xml:space="preserve"> -ispunjeni ESPD obrazac (Dio IV. Kriteriji za odabir, Odjeljak C: Tehnička i stručna sposobnost: točka 12)</w:t>
      </w:r>
      <w:r w:rsidR="00F54452">
        <w:rPr>
          <w:rFonts w:eastAsia="Times New Roman" w:cs="Arial"/>
          <w:b/>
          <w:color w:val="231F20"/>
          <w:sz w:val="24"/>
          <w:szCs w:val="24"/>
          <w:lang w:eastAsia="hr-HR"/>
        </w:rPr>
        <w:t>)</w:t>
      </w:r>
      <w:r w:rsidRPr="00D311D2">
        <w:rPr>
          <w:rFonts w:eastAsia="Times New Roman" w:cs="Arial"/>
          <w:b/>
          <w:color w:val="231F20"/>
          <w:sz w:val="24"/>
          <w:szCs w:val="24"/>
          <w:lang w:eastAsia="hr-HR"/>
        </w:rPr>
        <w:t>.</w:t>
      </w:r>
    </w:p>
    <w:p w:rsidR="00D311D2" w:rsidRPr="00D311D2" w:rsidRDefault="00D311D2" w:rsidP="00D311D2">
      <w:pPr>
        <w:tabs>
          <w:tab w:val="num" w:pos="0"/>
        </w:tabs>
        <w:autoSpaceDE w:val="0"/>
        <w:autoSpaceDN w:val="0"/>
        <w:spacing w:after="0" w:line="240" w:lineRule="auto"/>
        <w:jc w:val="both"/>
        <w:rPr>
          <w:rFonts w:eastAsia="Times New Roman" w:cs="Arial"/>
          <w:b/>
          <w:color w:val="231F20"/>
          <w:sz w:val="24"/>
          <w:szCs w:val="24"/>
          <w:lang w:eastAsia="hr-HR"/>
        </w:rPr>
      </w:pPr>
    </w:p>
    <w:p w:rsidR="00D311D2" w:rsidRPr="00D311D2" w:rsidRDefault="00D311D2" w:rsidP="00D311D2">
      <w:pPr>
        <w:tabs>
          <w:tab w:val="num" w:pos="0"/>
        </w:tabs>
        <w:autoSpaceDE w:val="0"/>
        <w:autoSpaceDN w:val="0"/>
        <w:spacing w:after="0" w:line="240" w:lineRule="auto"/>
        <w:jc w:val="both"/>
        <w:rPr>
          <w:rFonts w:eastAsia="Times New Roman" w:cs="Arial"/>
          <w:color w:val="231F20"/>
          <w:sz w:val="24"/>
          <w:szCs w:val="24"/>
          <w:lang w:eastAsia="hr-HR"/>
        </w:rPr>
      </w:pPr>
      <w:r w:rsidRPr="00D311D2">
        <w:rPr>
          <w:rFonts w:eastAsia="Times New Roman" w:cs="Arial"/>
          <w:color w:val="231F20"/>
          <w:sz w:val="24"/>
          <w:szCs w:val="24"/>
          <w:lang w:eastAsia="hr-HR"/>
        </w:rPr>
        <w:t xml:space="preserve">Javni Naručitelj, sukladno članku 263. st.1. Zakona o javnoj nabavi, </w:t>
      </w:r>
      <w:r w:rsidRPr="00D311D2">
        <w:rPr>
          <w:rFonts w:eastAsia="Times New Roman" w:cs="Arial"/>
          <w:color w:val="231F20"/>
          <w:sz w:val="24"/>
          <w:szCs w:val="24"/>
          <w:u w:val="single"/>
          <w:lang w:eastAsia="hr-HR"/>
        </w:rPr>
        <w:t>može</w:t>
      </w:r>
      <w:r w:rsidRPr="00D311D2">
        <w:rPr>
          <w:rFonts w:eastAsia="Times New Roman" w:cs="Arial"/>
          <w:color w:val="231F20"/>
          <w:sz w:val="24"/>
          <w:szCs w:val="24"/>
          <w:lang w:eastAsia="hr-HR"/>
        </w:rPr>
        <w:t xml:space="preserve"> od ponuditelja koji je podnio ekonomski najpovoljn</w:t>
      </w:r>
      <w:r>
        <w:rPr>
          <w:rFonts w:eastAsia="Times New Roman" w:cs="Arial"/>
          <w:color w:val="231F20"/>
          <w:sz w:val="24"/>
          <w:szCs w:val="24"/>
          <w:lang w:eastAsia="hr-HR"/>
        </w:rPr>
        <w:t>i</w:t>
      </w:r>
      <w:r w:rsidRPr="00D311D2">
        <w:rPr>
          <w:rFonts w:eastAsia="Times New Roman" w:cs="Arial"/>
          <w:color w:val="231F20"/>
          <w:sz w:val="24"/>
          <w:szCs w:val="24"/>
          <w:lang w:eastAsia="hr-HR"/>
        </w:rPr>
        <w:t>ju ponudu zatražiti, a sve radi dokazivanja traženih kriterija za odabir gospodarskog subjekta:</w:t>
      </w:r>
    </w:p>
    <w:p w:rsidR="00D311D2" w:rsidRPr="00D311D2" w:rsidRDefault="00D311D2" w:rsidP="00D311D2">
      <w:pPr>
        <w:tabs>
          <w:tab w:val="num" w:pos="0"/>
        </w:tabs>
        <w:autoSpaceDE w:val="0"/>
        <w:autoSpaceDN w:val="0"/>
        <w:spacing w:after="0" w:line="240" w:lineRule="auto"/>
        <w:jc w:val="both"/>
        <w:rPr>
          <w:rFonts w:eastAsia="Times New Roman" w:cs="Arial"/>
          <w:color w:val="231F20"/>
          <w:sz w:val="24"/>
          <w:szCs w:val="24"/>
          <w:lang w:eastAsia="hr-HR"/>
        </w:rPr>
      </w:pPr>
    </w:p>
    <w:p w:rsidR="00D311D2" w:rsidRDefault="00D311D2" w:rsidP="00D311D2">
      <w:pPr>
        <w:tabs>
          <w:tab w:val="num" w:pos="0"/>
        </w:tabs>
        <w:autoSpaceDE w:val="0"/>
        <w:autoSpaceDN w:val="0"/>
        <w:spacing w:after="0" w:line="240" w:lineRule="auto"/>
        <w:jc w:val="both"/>
        <w:rPr>
          <w:rFonts w:eastAsia="Times New Roman" w:cs="Arial"/>
          <w:sz w:val="24"/>
          <w:szCs w:val="24"/>
          <w:lang w:eastAsia="hr-HR"/>
        </w:rPr>
      </w:pPr>
      <w:r w:rsidRPr="00D311D2">
        <w:rPr>
          <w:rFonts w:eastAsia="Times New Roman" w:cs="Arial"/>
          <w:color w:val="C00000"/>
          <w:sz w:val="24"/>
          <w:szCs w:val="24"/>
          <w:lang w:eastAsia="hr-HR"/>
        </w:rPr>
        <w:t xml:space="preserve">- </w:t>
      </w:r>
      <w:r w:rsidRPr="00D311D2">
        <w:rPr>
          <w:rFonts w:eastAsia="Times New Roman" w:cs="Arial"/>
          <w:sz w:val="24"/>
          <w:szCs w:val="24"/>
          <w:lang w:eastAsia="hr-HR"/>
        </w:rPr>
        <w:t>važeći certifikat/izjavu o sukladnosti proizvođača za ponuđen</w:t>
      </w:r>
      <w:r>
        <w:rPr>
          <w:rFonts w:eastAsia="Times New Roman" w:cs="Arial"/>
          <w:sz w:val="24"/>
          <w:szCs w:val="24"/>
          <w:lang w:eastAsia="hr-HR"/>
        </w:rPr>
        <w:t>u opremu sukladno tehničkoj specifikaciji, odnosno normama na koje se upućuje u Troškovniku.</w:t>
      </w:r>
    </w:p>
    <w:p w:rsidR="00D311D2" w:rsidRPr="00D311D2" w:rsidRDefault="00D311D2" w:rsidP="00D311D2">
      <w:pPr>
        <w:tabs>
          <w:tab w:val="num" w:pos="0"/>
        </w:tabs>
        <w:autoSpaceDE w:val="0"/>
        <w:autoSpaceDN w:val="0"/>
        <w:spacing w:after="0" w:line="240" w:lineRule="auto"/>
        <w:jc w:val="both"/>
        <w:rPr>
          <w:rFonts w:eastAsia="Times New Roman" w:cs="Arial"/>
          <w:sz w:val="24"/>
          <w:szCs w:val="24"/>
          <w:lang w:eastAsia="hr-HR"/>
        </w:rPr>
      </w:pPr>
    </w:p>
    <w:p w:rsidR="00D311D2" w:rsidRPr="00D311D2" w:rsidRDefault="00D311D2" w:rsidP="004F2ECB">
      <w:pPr>
        <w:tabs>
          <w:tab w:val="num" w:pos="0"/>
        </w:tabs>
        <w:autoSpaceDE w:val="0"/>
        <w:autoSpaceDN w:val="0"/>
        <w:spacing w:after="0" w:line="240" w:lineRule="auto"/>
        <w:jc w:val="both"/>
        <w:rPr>
          <w:rFonts w:eastAsia="Times New Roman" w:cs="Arial"/>
          <w:sz w:val="24"/>
          <w:szCs w:val="24"/>
          <w:lang w:eastAsia="hr-HR"/>
        </w:rPr>
      </w:pPr>
      <w:r w:rsidRPr="00D311D2">
        <w:rPr>
          <w:rFonts w:eastAsia="Times New Roman" w:cs="Arial"/>
          <w:sz w:val="24"/>
          <w:szCs w:val="24"/>
          <w:lang w:eastAsia="hr-HR"/>
        </w:rPr>
        <w:t>Ukoliko su certifikati/izjave o sukladnosti na stranom jeziku uz njega se prilaže i prijevod ovlaštenog</w:t>
      </w:r>
      <w:r w:rsidR="004F2ECB">
        <w:rPr>
          <w:rFonts w:eastAsia="Times New Roman" w:cs="Arial"/>
          <w:sz w:val="24"/>
          <w:szCs w:val="24"/>
          <w:lang w:eastAsia="hr-HR"/>
        </w:rPr>
        <w:t xml:space="preserve"> </w:t>
      </w:r>
      <w:r w:rsidRPr="00D311D2">
        <w:rPr>
          <w:rFonts w:eastAsia="Times New Roman" w:cs="Arial"/>
          <w:sz w:val="24"/>
          <w:szCs w:val="24"/>
          <w:lang w:eastAsia="hr-HR"/>
        </w:rPr>
        <w:t>sudskog tumača na hrvatski jezik.</w:t>
      </w:r>
    </w:p>
    <w:p w:rsidR="003814BF" w:rsidRPr="00D311D2" w:rsidRDefault="003814BF" w:rsidP="00F13E89">
      <w:pPr>
        <w:rPr>
          <w:b/>
          <w:sz w:val="24"/>
          <w:szCs w:val="24"/>
        </w:rPr>
      </w:pPr>
    </w:p>
    <w:p w:rsidR="00F13E89" w:rsidRPr="00F13E89" w:rsidRDefault="00F13E89" w:rsidP="00F13E89">
      <w:pPr>
        <w:rPr>
          <w:b/>
          <w:sz w:val="24"/>
          <w:szCs w:val="24"/>
        </w:rPr>
      </w:pPr>
      <w:r w:rsidRPr="00F13E89">
        <w:rPr>
          <w:b/>
          <w:sz w:val="24"/>
          <w:szCs w:val="24"/>
        </w:rPr>
        <w:t>16. OSLANJANJE NA SPOSOBNOST DRUGIH SUBJEKATA</w:t>
      </w:r>
    </w:p>
    <w:p w:rsidR="00F13E89" w:rsidRPr="00975C7C" w:rsidRDefault="00F13E89" w:rsidP="00F13E89">
      <w:pPr>
        <w:rPr>
          <w:sz w:val="24"/>
          <w:szCs w:val="24"/>
        </w:rPr>
      </w:pPr>
      <w:r w:rsidRPr="00975C7C">
        <w:rPr>
          <w:sz w:val="24"/>
          <w:szCs w:val="24"/>
        </w:rPr>
        <w:t xml:space="preserve">Gospodarski subjekt može se u postupku javne nabave radi dokazivanja ispunjavanja kriterija za odabir gospodarskog subjekta, koji se odnosi na ekonomsku i financijsku i tehničku i stručnu sposobnost, osloniti na sposobnost drugih subjekata, bez obzira na pravnu prirodu njihova međusobnog odnosa. </w:t>
      </w:r>
    </w:p>
    <w:p w:rsidR="00F13E89" w:rsidRPr="00975C7C" w:rsidRDefault="00F13E89" w:rsidP="00F13E89">
      <w:pPr>
        <w:rPr>
          <w:sz w:val="24"/>
          <w:szCs w:val="24"/>
        </w:rPr>
      </w:pPr>
      <w:r w:rsidRPr="00975C7C">
        <w:rPr>
          <w:sz w:val="24"/>
          <w:szCs w:val="24"/>
        </w:rPr>
        <w:t xml:space="preserve">Gospodarski subjekt može se u postupku javne nabave osloniti na sposobnost drugih subjekata radi dokazivanja ispunjavanja kriterija koji su vezani uz obrazovne i stručne </w:t>
      </w:r>
      <w:r w:rsidRPr="00975C7C">
        <w:rPr>
          <w:sz w:val="24"/>
          <w:szCs w:val="24"/>
        </w:rPr>
        <w:lastRenderedPageBreak/>
        <w:t xml:space="preserve">kvalifikacije ili uz relevantno stručno iskustvo, samo ako će ti subjekti izvršavati isporuku robe za koje se ta sposobnost traži. </w:t>
      </w:r>
    </w:p>
    <w:p w:rsidR="00F13E89" w:rsidRPr="00975C7C" w:rsidRDefault="00F13E89" w:rsidP="00F13E89">
      <w:pPr>
        <w:rPr>
          <w:sz w:val="24"/>
          <w:szCs w:val="24"/>
        </w:rPr>
      </w:pPr>
      <w:r w:rsidRPr="00975C7C">
        <w:rPr>
          <w:sz w:val="24"/>
          <w:szCs w:val="24"/>
        </w:rPr>
        <w:t xml:space="preserve">Ako se gospodarski subjekt oslanja na sposobnost drugih subjekata mora dokazati </w:t>
      </w:r>
      <w:r w:rsidR="00975C7C" w:rsidRPr="00975C7C">
        <w:rPr>
          <w:sz w:val="24"/>
          <w:szCs w:val="24"/>
        </w:rPr>
        <w:t>Naručitelju</w:t>
      </w:r>
      <w:r w:rsidRPr="00975C7C">
        <w:rPr>
          <w:sz w:val="24"/>
          <w:szCs w:val="24"/>
        </w:rPr>
        <w:t xml:space="preserve"> da će imati na raspolaganju potrebne resurse za izvršenje ugovora, primjerice prihvaćanjem obveze drugih subjekata da će te resurse staviti na raspolaganje gospodarskom subjektu. </w:t>
      </w:r>
    </w:p>
    <w:p w:rsidR="00F13E89" w:rsidRPr="00975C7C" w:rsidRDefault="00975C7C" w:rsidP="00F13E89">
      <w:pPr>
        <w:rPr>
          <w:sz w:val="24"/>
          <w:szCs w:val="24"/>
        </w:rPr>
      </w:pPr>
      <w:r w:rsidRPr="00975C7C">
        <w:rPr>
          <w:sz w:val="24"/>
          <w:szCs w:val="24"/>
        </w:rPr>
        <w:t xml:space="preserve">Naručitelj </w:t>
      </w:r>
      <w:r w:rsidR="00F13E89" w:rsidRPr="00975C7C">
        <w:rPr>
          <w:sz w:val="24"/>
          <w:szCs w:val="24"/>
        </w:rPr>
        <w:t xml:space="preserve">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rsidR="00F13E89" w:rsidRPr="00975C7C" w:rsidRDefault="00F13E89" w:rsidP="00F13E89">
      <w:pPr>
        <w:rPr>
          <w:sz w:val="24"/>
          <w:szCs w:val="24"/>
        </w:rPr>
      </w:pPr>
      <w:r w:rsidRPr="00975C7C">
        <w:rPr>
          <w:sz w:val="24"/>
          <w:szCs w:val="24"/>
        </w:rPr>
        <w:t xml:space="preserve">Zajednica gospodarskih subjekata može se osloniti na sposobnost članova zajednice ili drugih subjekata pod uvjetima određenim ovom točkom. </w:t>
      </w:r>
    </w:p>
    <w:p w:rsidR="00F13E89" w:rsidRPr="00F13E89" w:rsidRDefault="00F13E89" w:rsidP="00F13E89">
      <w:pPr>
        <w:rPr>
          <w:b/>
          <w:sz w:val="24"/>
          <w:szCs w:val="24"/>
        </w:rPr>
      </w:pPr>
    </w:p>
    <w:p w:rsidR="00F13E89" w:rsidRPr="00F13E89" w:rsidRDefault="00F13E89" w:rsidP="00F13E89">
      <w:pPr>
        <w:rPr>
          <w:b/>
          <w:sz w:val="24"/>
          <w:szCs w:val="24"/>
        </w:rPr>
      </w:pPr>
      <w:r w:rsidRPr="00F13E89">
        <w:rPr>
          <w:b/>
          <w:sz w:val="24"/>
          <w:szCs w:val="24"/>
        </w:rPr>
        <w:t>17.</w:t>
      </w:r>
      <w:r w:rsidRPr="00F13E89">
        <w:rPr>
          <w:b/>
          <w:sz w:val="24"/>
          <w:szCs w:val="24"/>
        </w:rPr>
        <w:tab/>
        <w:t xml:space="preserve"> PRAVILA DOSTAVE DOKUMENATA </w:t>
      </w:r>
    </w:p>
    <w:p w:rsidR="00F13E89" w:rsidRPr="00975C7C" w:rsidRDefault="00F13E89" w:rsidP="00F13E89">
      <w:pPr>
        <w:rPr>
          <w:sz w:val="24"/>
          <w:szCs w:val="24"/>
        </w:rPr>
      </w:pPr>
      <w:r w:rsidRPr="00975C7C">
        <w:rPr>
          <w:sz w:val="24"/>
          <w:szCs w:val="24"/>
        </w:rPr>
        <w:t>Umjesto potvrda koje izdaju tijela javne vlasti ili treće osobe, gospodarski subjekt dostavlja ESPD. ESPD je ažurirana formalna izjava gospodarskog subjekta, koja služi kao preliminarni dokaz umjesto potvrda koje izdaju tijela javne vlasti ili treće strane, a kojima se potvrđuje da taj gospodarski subjekt:</w:t>
      </w:r>
    </w:p>
    <w:p w:rsidR="00F13E89" w:rsidRPr="00975C7C" w:rsidRDefault="00F13E89" w:rsidP="00F13E89">
      <w:pPr>
        <w:rPr>
          <w:sz w:val="24"/>
          <w:szCs w:val="24"/>
        </w:rPr>
      </w:pPr>
      <w:r w:rsidRPr="00975C7C">
        <w:rPr>
          <w:sz w:val="24"/>
          <w:szCs w:val="24"/>
        </w:rPr>
        <w:t>-</w:t>
      </w:r>
      <w:r w:rsidRPr="00975C7C">
        <w:rPr>
          <w:sz w:val="24"/>
          <w:szCs w:val="24"/>
        </w:rPr>
        <w:tab/>
        <w:t>nije u jednoj od situacija zbog koje se gospodarski subjekt isključuje ili može isključiti iz postupka javne nabave (osnove za isključenje)</w:t>
      </w:r>
    </w:p>
    <w:p w:rsidR="00F13E89" w:rsidRPr="00975C7C" w:rsidRDefault="00F13E89" w:rsidP="00F13E89">
      <w:pPr>
        <w:rPr>
          <w:sz w:val="24"/>
          <w:szCs w:val="24"/>
        </w:rPr>
      </w:pPr>
      <w:r w:rsidRPr="00975C7C">
        <w:rPr>
          <w:sz w:val="24"/>
          <w:szCs w:val="24"/>
        </w:rPr>
        <w:t>-</w:t>
      </w:r>
      <w:r w:rsidRPr="00975C7C">
        <w:rPr>
          <w:sz w:val="24"/>
          <w:szCs w:val="24"/>
        </w:rPr>
        <w:tab/>
        <w:t>ispunjava tražene kriterije za odabir gospodarskog subjekta</w:t>
      </w:r>
    </w:p>
    <w:p w:rsidR="00F13E89" w:rsidRPr="00975C7C" w:rsidRDefault="00F13E89" w:rsidP="00F13E89">
      <w:pPr>
        <w:rPr>
          <w:sz w:val="24"/>
          <w:szCs w:val="24"/>
        </w:rPr>
      </w:pPr>
      <w:r w:rsidRPr="00975C7C">
        <w:rPr>
          <w:sz w:val="24"/>
          <w:szCs w:val="24"/>
        </w:rPr>
        <w:t>-</w:t>
      </w:r>
      <w:r w:rsidRPr="00975C7C">
        <w:rPr>
          <w:sz w:val="24"/>
          <w:szCs w:val="24"/>
        </w:rPr>
        <w:tab/>
        <w:t xml:space="preserve">ispunjava objektivna pravila i kriterije određena za smanjenje broja sposobnih natjecatelja, ako je primjenjivo. </w:t>
      </w:r>
    </w:p>
    <w:p w:rsidR="00F13E89" w:rsidRPr="00975C7C" w:rsidRDefault="00F13E89" w:rsidP="00F13E89">
      <w:pPr>
        <w:rPr>
          <w:sz w:val="24"/>
          <w:szCs w:val="24"/>
        </w:rPr>
      </w:pPr>
      <w:r w:rsidRPr="00975C7C">
        <w:rPr>
          <w:sz w:val="24"/>
          <w:szCs w:val="24"/>
        </w:rPr>
        <w:t xml:space="preserve">U ESPD-u se navode izdavatelji popratnih dokumenata te on sadržava izjavu da će gospodarski subjekt moći, na zahtjev i bez odgode, </w:t>
      </w:r>
      <w:r w:rsidR="00E75EC3">
        <w:rPr>
          <w:sz w:val="24"/>
          <w:szCs w:val="24"/>
        </w:rPr>
        <w:t>Naručitelju</w:t>
      </w:r>
      <w:r w:rsidRPr="00975C7C">
        <w:rPr>
          <w:sz w:val="24"/>
          <w:szCs w:val="24"/>
        </w:rPr>
        <w:t xml:space="preserve"> dostaviti te dokumente.</w:t>
      </w:r>
    </w:p>
    <w:p w:rsidR="00F13E89" w:rsidRPr="00975C7C" w:rsidRDefault="00F13E89" w:rsidP="00F13E89">
      <w:pPr>
        <w:rPr>
          <w:sz w:val="24"/>
          <w:szCs w:val="24"/>
        </w:rPr>
      </w:pPr>
      <w:r w:rsidRPr="00975C7C">
        <w:rPr>
          <w:sz w:val="24"/>
          <w:szCs w:val="24"/>
        </w:rPr>
        <w:t xml:space="preserve">Ako </w:t>
      </w:r>
      <w:r w:rsidR="00975C7C" w:rsidRPr="00975C7C">
        <w:rPr>
          <w:sz w:val="24"/>
          <w:szCs w:val="24"/>
        </w:rPr>
        <w:t>Naručitelj</w:t>
      </w:r>
      <w:r w:rsidRPr="00975C7C">
        <w:rPr>
          <w:sz w:val="24"/>
          <w:szCs w:val="24"/>
        </w:rPr>
        <w:t xml:space="preserve"> može dobiti popratne dokumente izravno, pristupanjem bazi podataka, gospodarski subjekt u ESPD-u navodi podatke koji su potrebni u tu svrhu, npr. internetska adresa baze podataka, svi identifikacijski podaci i izjava o pristanku, ako je potrebno.</w:t>
      </w:r>
    </w:p>
    <w:p w:rsidR="00F13E89" w:rsidRPr="00F13E89" w:rsidRDefault="00F13E89" w:rsidP="00F13E89">
      <w:pPr>
        <w:rPr>
          <w:b/>
          <w:sz w:val="24"/>
          <w:szCs w:val="24"/>
        </w:rPr>
      </w:pPr>
      <w:r w:rsidRPr="00975C7C">
        <w:rPr>
          <w:sz w:val="24"/>
          <w:szCs w:val="24"/>
        </w:rPr>
        <w:t>Obrazac ESPD-a u elektroničkom obliku (doc. format) i na hrvatskom jeziku dostupan je za preuzimanje na Portalu javne nabave:</w:t>
      </w:r>
      <w:r w:rsidRPr="00F13E89">
        <w:rPr>
          <w:b/>
          <w:sz w:val="24"/>
          <w:szCs w:val="24"/>
        </w:rPr>
        <w:t xml:space="preserve"> (http://www.javnanabava.hr/userdocsimages/userfiles/file/EU%20akti/Prilog2-ESPD-obrazac.doc). </w:t>
      </w:r>
      <w:r w:rsidRPr="00975C7C">
        <w:rPr>
          <w:sz w:val="24"/>
          <w:szCs w:val="24"/>
        </w:rPr>
        <w:t>Servis za elektroničko popunjavanje ESPD-a (xml. format) je dostupan na internetskoj adresi</w:t>
      </w:r>
      <w:r w:rsidRPr="00F13E89">
        <w:rPr>
          <w:b/>
          <w:sz w:val="24"/>
          <w:szCs w:val="24"/>
        </w:rPr>
        <w:t xml:space="preserve"> https://ec.europa.eu/growth/tools-databases/espd/filter?lang=hr. </w:t>
      </w:r>
      <w:r w:rsidRPr="00975C7C">
        <w:rPr>
          <w:sz w:val="24"/>
          <w:szCs w:val="24"/>
        </w:rPr>
        <w:t>Osim navedenog gospodarski subjekti mogu preuzeti i obrazac koji je sastavni dio ove Dokumentacije o nabavi</w:t>
      </w:r>
      <w:r w:rsidR="007103DC">
        <w:rPr>
          <w:b/>
          <w:sz w:val="24"/>
          <w:szCs w:val="24"/>
        </w:rPr>
        <w:t xml:space="preserve"> (</w:t>
      </w:r>
      <w:r w:rsidRPr="00F13E89">
        <w:rPr>
          <w:b/>
          <w:sz w:val="24"/>
          <w:szCs w:val="24"/>
        </w:rPr>
        <w:t xml:space="preserve"> Standardni obrazac za europsku jedinstvenu dokumentaciju o nabavi (ESPD</w:t>
      </w:r>
      <w:r w:rsidR="007103DC">
        <w:rPr>
          <w:b/>
          <w:sz w:val="24"/>
          <w:szCs w:val="24"/>
        </w:rPr>
        <w:t xml:space="preserve"> obrazac</w:t>
      </w:r>
      <w:r w:rsidRPr="00F13E89">
        <w:rPr>
          <w:b/>
          <w:sz w:val="24"/>
          <w:szCs w:val="24"/>
        </w:rPr>
        <w:t>)).</w:t>
      </w:r>
    </w:p>
    <w:p w:rsidR="00EB47BA" w:rsidRDefault="00EB47BA" w:rsidP="00F13E89">
      <w:pPr>
        <w:rPr>
          <w:b/>
          <w:sz w:val="24"/>
          <w:szCs w:val="24"/>
        </w:rPr>
      </w:pPr>
    </w:p>
    <w:p w:rsidR="00EB47BA" w:rsidRDefault="00EB47BA" w:rsidP="00F13E89">
      <w:pPr>
        <w:rPr>
          <w:b/>
          <w:sz w:val="24"/>
          <w:szCs w:val="24"/>
        </w:rPr>
      </w:pPr>
    </w:p>
    <w:p w:rsidR="00F13E89" w:rsidRPr="00F13E89" w:rsidRDefault="00F13E89" w:rsidP="00F13E89">
      <w:pPr>
        <w:rPr>
          <w:b/>
          <w:sz w:val="24"/>
          <w:szCs w:val="24"/>
        </w:rPr>
      </w:pPr>
      <w:r w:rsidRPr="00F13E89">
        <w:rPr>
          <w:b/>
          <w:sz w:val="24"/>
          <w:szCs w:val="24"/>
        </w:rPr>
        <w:lastRenderedPageBreak/>
        <w:t xml:space="preserve">ESPD obrazac mora biti popunjen u: </w:t>
      </w:r>
    </w:p>
    <w:p w:rsidR="00F13E89" w:rsidRPr="00975C7C" w:rsidRDefault="00F13E89" w:rsidP="00F13E89">
      <w:pPr>
        <w:rPr>
          <w:sz w:val="24"/>
          <w:szCs w:val="24"/>
        </w:rPr>
      </w:pPr>
      <w:r w:rsidRPr="00975C7C">
        <w:rPr>
          <w:b/>
          <w:sz w:val="24"/>
          <w:szCs w:val="24"/>
        </w:rPr>
        <w:t>Dio I.</w:t>
      </w:r>
      <w:r w:rsidRPr="00975C7C">
        <w:rPr>
          <w:sz w:val="24"/>
          <w:szCs w:val="24"/>
        </w:rPr>
        <w:t xml:space="preserve"> Podaci o postupku nabave i javnom naručitelju ili naručitelju</w:t>
      </w:r>
    </w:p>
    <w:p w:rsidR="00F13E89" w:rsidRPr="00975C7C" w:rsidRDefault="00F13E89" w:rsidP="00F13E89">
      <w:pPr>
        <w:rPr>
          <w:sz w:val="24"/>
          <w:szCs w:val="24"/>
        </w:rPr>
      </w:pPr>
      <w:r w:rsidRPr="00975C7C">
        <w:rPr>
          <w:sz w:val="24"/>
          <w:szCs w:val="24"/>
        </w:rPr>
        <w:t>Gospodarski subjekti će ispuniti podatke o objavi u Službenom listu Europske unije odnosno na nacionalnoj razini.</w:t>
      </w:r>
    </w:p>
    <w:p w:rsidR="00F13E89" w:rsidRPr="00975C7C" w:rsidRDefault="00F13E89" w:rsidP="00F13E89">
      <w:pPr>
        <w:rPr>
          <w:sz w:val="24"/>
          <w:szCs w:val="24"/>
        </w:rPr>
      </w:pPr>
      <w:r w:rsidRPr="00975C7C">
        <w:rPr>
          <w:sz w:val="24"/>
          <w:szCs w:val="24"/>
        </w:rPr>
        <w:t>•</w:t>
      </w:r>
      <w:r w:rsidRPr="00975C7C">
        <w:rPr>
          <w:sz w:val="24"/>
          <w:szCs w:val="24"/>
        </w:rPr>
        <w:tab/>
      </w:r>
      <w:r w:rsidRPr="00975C7C">
        <w:rPr>
          <w:b/>
          <w:sz w:val="24"/>
          <w:szCs w:val="24"/>
        </w:rPr>
        <w:t>Dio II.</w:t>
      </w:r>
      <w:r w:rsidRPr="00975C7C">
        <w:rPr>
          <w:sz w:val="24"/>
          <w:szCs w:val="24"/>
        </w:rPr>
        <w:t xml:space="preserve"> Podaci o gospodarskom subjektu</w:t>
      </w:r>
    </w:p>
    <w:p w:rsidR="00F13E89" w:rsidRPr="00975C7C" w:rsidRDefault="00F13E89" w:rsidP="00F13E89">
      <w:pPr>
        <w:rPr>
          <w:sz w:val="24"/>
          <w:szCs w:val="24"/>
        </w:rPr>
      </w:pPr>
      <w:r w:rsidRPr="00975C7C">
        <w:rPr>
          <w:sz w:val="24"/>
          <w:szCs w:val="24"/>
        </w:rPr>
        <w:t>•</w:t>
      </w:r>
      <w:r w:rsidRPr="00975C7C">
        <w:rPr>
          <w:sz w:val="24"/>
          <w:szCs w:val="24"/>
        </w:rPr>
        <w:tab/>
      </w:r>
      <w:r w:rsidRPr="00975C7C">
        <w:rPr>
          <w:b/>
          <w:sz w:val="24"/>
          <w:szCs w:val="24"/>
        </w:rPr>
        <w:t>Dio III.</w:t>
      </w:r>
      <w:r w:rsidRPr="00975C7C">
        <w:rPr>
          <w:sz w:val="24"/>
          <w:szCs w:val="24"/>
        </w:rPr>
        <w:t xml:space="preserve"> Osnove za isključenje </w:t>
      </w:r>
    </w:p>
    <w:p w:rsidR="00F13E89" w:rsidRPr="00975C7C" w:rsidRDefault="00F13E89" w:rsidP="00F13E89">
      <w:pPr>
        <w:rPr>
          <w:sz w:val="24"/>
          <w:szCs w:val="24"/>
        </w:rPr>
      </w:pPr>
      <w:r w:rsidRPr="00975C7C">
        <w:rPr>
          <w:sz w:val="24"/>
          <w:szCs w:val="24"/>
        </w:rPr>
        <w:t>-</w:t>
      </w:r>
      <w:r w:rsidRPr="00975C7C">
        <w:rPr>
          <w:sz w:val="24"/>
          <w:szCs w:val="24"/>
        </w:rPr>
        <w:tab/>
        <w:t>Odjeljak A: Osnove povezane s kaznenim presudama</w:t>
      </w:r>
    </w:p>
    <w:p w:rsidR="00F13E89" w:rsidRPr="00975C7C" w:rsidRDefault="00F13E89" w:rsidP="00F13E89">
      <w:pPr>
        <w:rPr>
          <w:sz w:val="24"/>
          <w:szCs w:val="24"/>
        </w:rPr>
      </w:pPr>
      <w:r w:rsidRPr="00975C7C">
        <w:rPr>
          <w:sz w:val="24"/>
          <w:szCs w:val="24"/>
        </w:rPr>
        <w:t>-</w:t>
      </w:r>
      <w:r w:rsidRPr="00975C7C">
        <w:rPr>
          <w:sz w:val="24"/>
          <w:szCs w:val="24"/>
        </w:rPr>
        <w:tab/>
        <w:t>Odjeljak B: Osnove povezane s plaćanjem poreza ili doprinosa za socijalno osiguranje</w:t>
      </w:r>
    </w:p>
    <w:p w:rsidR="00F13E89" w:rsidRPr="00975C7C" w:rsidRDefault="00F13E89" w:rsidP="00F13E89">
      <w:pPr>
        <w:rPr>
          <w:sz w:val="24"/>
          <w:szCs w:val="24"/>
        </w:rPr>
      </w:pPr>
      <w:r w:rsidRPr="00975C7C">
        <w:rPr>
          <w:sz w:val="24"/>
          <w:szCs w:val="24"/>
        </w:rPr>
        <w:t>-</w:t>
      </w:r>
      <w:r w:rsidRPr="00975C7C">
        <w:rPr>
          <w:sz w:val="24"/>
          <w:szCs w:val="24"/>
        </w:rPr>
        <w:tab/>
        <w:t>Odjeljak C: Osnove povezane s insolventnošću, sukobima interesa ili poslovnim prekršajem: u dijelu koji se odnosi na gore navedenu osnovu za isključenje</w:t>
      </w:r>
    </w:p>
    <w:p w:rsidR="00F13E89" w:rsidRPr="00975C7C" w:rsidRDefault="00F13E89" w:rsidP="00F13E89">
      <w:pPr>
        <w:rPr>
          <w:sz w:val="24"/>
          <w:szCs w:val="24"/>
        </w:rPr>
      </w:pPr>
      <w:r w:rsidRPr="00975C7C">
        <w:rPr>
          <w:sz w:val="24"/>
          <w:szCs w:val="24"/>
        </w:rPr>
        <w:t>-</w:t>
      </w:r>
      <w:r w:rsidRPr="00975C7C">
        <w:rPr>
          <w:sz w:val="24"/>
          <w:szCs w:val="24"/>
        </w:rPr>
        <w:tab/>
        <w:t xml:space="preserve">Odjeljak D: Ostale osnove za isključenje koje mogu biti predviđene u nacionalnom zakonodavstvu države članice javnog naručitelja ili naručitelja </w:t>
      </w:r>
    </w:p>
    <w:p w:rsidR="00F13E89" w:rsidRPr="00975C7C" w:rsidRDefault="00F13E89" w:rsidP="00F13E89">
      <w:pPr>
        <w:rPr>
          <w:sz w:val="24"/>
          <w:szCs w:val="24"/>
        </w:rPr>
      </w:pPr>
      <w:r w:rsidRPr="00975C7C">
        <w:rPr>
          <w:sz w:val="24"/>
          <w:szCs w:val="24"/>
        </w:rPr>
        <w:t>•</w:t>
      </w:r>
      <w:r w:rsidRPr="00975C7C">
        <w:rPr>
          <w:sz w:val="24"/>
          <w:szCs w:val="24"/>
        </w:rPr>
        <w:tab/>
      </w:r>
      <w:r w:rsidRPr="00975C7C">
        <w:rPr>
          <w:b/>
          <w:sz w:val="24"/>
          <w:szCs w:val="24"/>
        </w:rPr>
        <w:t>Dio IV.</w:t>
      </w:r>
      <w:r w:rsidRPr="00975C7C">
        <w:rPr>
          <w:sz w:val="24"/>
          <w:szCs w:val="24"/>
        </w:rPr>
        <w:t xml:space="preserve"> Kriteriji za odabir:</w:t>
      </w:r>
    </w:p>
    <w:p w:rsidR="00F13E89" w:rsidRPr="00975C7C" w:rsidRDefault="00F13E89" w:rsidP="00F13E89">
      <w:pPr>
        <w:rPr>
          <w:sz w:val="24"/>
          <w:szCs w:val="24"/>
        </w:rPr>
      </w:pPr>
      <w:r w:rsidRPr="00975C7C">
        <w:rPr>
          <w:sz w:val="24"/>
          <w:szCs w:val="24"/>
        </w:rPr>
        <w:t>-</w:t>
      </w:r>
      <w:r w:rsidRPr="00975C7C">
        <w:rPr>
          <w:sz w:val="24"/>
          <w:szCs w:val="24"/>
        </w:rPr>
        <w:tab/>
        <w:t>Odjeljak A: Sposobnost za obavljanje profesionalne djelatnosti: prema naznačenom u točki 15.1.</w:t>
      </w:r>
    </w:p>
    <w:p w:rsidR="00F13E89" w:rsidRPr="00975C7C" w:rsidRDefault="00F13E89" w:rsidP="00F13E89">
      <w:pPr>
        <w:rPr>
          <w:sz w:val="24"/>
          <w:szCs w:val="24"/>
        </w:rPr>
      </w:pPr>
      <w:r w:rsidRPr="00975C7C">
        <w:rPr>
          <w:sz w:val="24"/>
          <w:szCs w:val="24"/>
        </w:rPr>
        <w:t>-</w:t>
      </w:r>
      <w:r w:rsidRPr="00975C7C">
        <w:rPr>
          <w:sz w:val="24"/>
          <w:szCs w:val="24"/>
        </w:rPr>
        <w:tab/>
        <w:t xml:space="preserve">Odjeljak B: Ekonomska i financijska sposobnost: prema naznačenom u točki 15.2. </w:t>
      </w:r>
    </w:p>
    <w:p w:rsidR="00F13E89" w:rsidRPr="00975C7C" w:rsidRDefault="00F13E89" w:rsidP="00F13E89">
      <w:pPr>
        <w:rPr>
          <w:sz w:val="24"/>
          <w:szCs w:val="24"/>
        </w:rPr>
      </w:pPr>
      <w:r w:rsidRPr="00975C7C">
        <w:rPr>
          <w:sz w:val="24"/>
          <w:szCs w:val="24"/>
        </w:rPr>
        <w:t>-</w:t>
      </w:r>
      <w:r w:rsidRPr="00975C7C">
        <w:rPr>
          <w:sz w:val="24"/>
          <w:szCs w:val="24"/>
        </w:rPr>
        <w:tab/>
        <w:t xml:space="preserve">Odjeljak C: Tehnička i stručna sposobnost: prema naznačenom u točki 15.3. </w:t>
      </w:r>
    </w:p>
    <w:p w:rsidR="00F13E89" w:rsidRPr="00975C7C" w:rsidRDefault="00F13E89" w:rsidP="00F13E89">
      <w:pPr>
        <w:rPr>
          <w:sz w:val="24"/>
          <w:szCs w:val="24"/>
        </w:rPr>
      </w:pPr>
      <w:r w:rsidRPr="00975C7C">
        <w:rPr>
          <w:sz w:val="24"/>
          <w:szCs w:val="24"/>
        </w:rPr>
        <w:t>•</w:t>
      </w:r>
      <w:r w:rsidRPr="00975C7C">
        <w:rPr>
          <w:sz w:val="24"/>
          <w:szCs w:val="24"/>
        </w:rPr>
        <w:tab/>
      </w:r>
      <w:r w:rsidRPr="00975C7C">
        <w:rPr>
          <w:b/>
          <w:sz w:val="24"/>
          <w:szCs w:val="24"/>
        </w:rPr>
        <w:t>Dio VI.</w:t>
      </w:r>
      <w:r w:rsidRPr="00975C7C">
        <w:rPr>
          <w:sz w:val="24"/>
          <w:szCs w:val="24"/>
        </w:rPr>
        <w:t xml:space="preserve"> Završne izjave</w:t>
      </w:r>
    </w:p>
    <w:p w:rsidR="00F13E89" w:rsidRPr="00975C7C" w:rsidRDefault="00F13E89" w:rsidP="00F13E89">
      <w:pPr>
        <w:rPr>
          <w:sz w:val="24"/>
          <w:szCs w:val="24"/>
        </w:rPr>
      </w:pPr>
      <w:r w:rsidRPr="00975C7C">
        <w:rPr>
          <w:sz w:val="24"/>
          <w:szCs w:val="24"/>
        </w:rPr>
        <w:t xml:space="preserve">Gospodarski subjekt koji sudjeluje sam i ne oslanja se na sposobnosti drugih subjekata kako bi ispunio kriterije za odabir dužan je ispuniti </w:t>
      </w:r>
      <w:r w:rsidRPr="00975C7C">
        <w:rPr>
          <w:b/>
          <w:sz w:val="24"/>
          <w:szCs w:val="24"/>
        </w:rPr>
        <w:t>jedan ESPD.</w:t>
      </w:r>
    </w:p>
    <w:p w:rsidR="00F13E89" w:rsidRPr="00975C7C" w:rsidRDefault="00F13E89" w:rsidP="00F13E89">
      <w:pPr>
        <w:rPr>
          <w:sz w:val="24"/>
          <w:szCs w:val="24"/>
        </w:rPr>
      </w:pPr>
      <w:r w:rsidRPr="00975C7C">
        <w:rPr>
          <w:sz w:val="24"/>
          <w:szCs w:val="24"/>
        </w:rPr>
        <w:t xml:space="preserve">Gospodarski subjekt koji sudjeluje sam, ali se oslanja na sposobnosti najmanje jednog drugog subjekta mora osigurati da </w:t>
      </w:r>
      <w:r w:rsidR="00975C7C">
        <w:rPr>
          <w:sz w:val="24"/>
          <w:szCs w:val="24"/>
        </w:rPr>
        <w:t>Naručitelj</w:t>
      </w:r>
      <w:r w:rsidRPr="00975C7C">
        <w:rPr>
          <w:sz w:val="24"/>
          <w:szCs w:val="24"/>
        </w:rPr>
        <w:t xml:space="preserve"> zaprimi njegov ESPD zajedno sa </w:t>
      </w:r>
      <w:r w:rsidRPr="00975C7C">
        <w:rPr>
          <w:b/>
          <w:sz w:val="24"/>
          <w:szCs w:val="24"/>
        </w:rPr>
        <w:t>zasebnim ESPD-om u kojem su navedeni relevantni podaci (vidjeti Dio II., Odjeljak C) za svaki subjekt na koji se oslanja.</w:t>
      </w:r>
    </w:p>
    <w:p w:rsidR="00F13E89" w:rsidRPr="00975C7C" w:rsidRDefault="00F13E89" w:rsidP="00F13E89">
      <w:pPr>
        <w:rPr>
          <w:sz w:val="24"/>
          <w:szCs w:val="24"/>
        </w:rPr>
      </w:pPr>
      <w:r w:rsidRPr="00975C7C">
        <w:rPr>
          <w:sz w:val="24"/>
          <w:szCs w:val="24"/>
        </w:rPr>
        <w:t xml:space="preserve">Gospodarski subjekt koji namjerava dati bilo koji dio ugovora u podugovor trećim osobama mora osigurati da </w:t>
      </w:r>
      <w:r w:rsidR="00E75EC3">
        <w:rPr>
          <w:sz w:val="24"/>
          <w:szCs w:val="24"/>
        </w:rPr>
        <w:t>Naručitelj</w:t>
      </w:r>
      <w:r w:rsidRPr="00975C7C">
        <w:rPr>
          <w:sz w:val="24"/>
          <w:szCs w:val="24"/>
        </w:rPr>
        <w:t xml:space="preserve"> zaprimi njegov ESPD zajedno sa zasebnim ESPD-om u kojem su navedeni relevantni podaci (vidjeti Dio II., Odjeljak D) </w:t>
      </w:r>
      <w:r w:rsidRPr="00975C7C">
        <w:rPr>
          <w:b/>
          <w:sz w:val="24"/>
          <w:szCs w:val="24"/>
        </w:rPr>
        <w:t>za svakog podugovaratelja na čije se sposobnosti gospodarski subjekt ne oslanja.</w:t>
      </w:r>
    </w:p>
    <w:p w:rsidR="00F13E89" w:rsidRPr="00975C7C" w:rsidRDefault="00F13E89" w:rsidP="00F13E89">
      <w:pPr>
        <w:rPr>
          <w:b/>
          <w:sz w:val="24"/>
          <w:szCs w:val="24"/>
        </w:rPr>
      </w:pPr>
      <w:r w:rsidRPr="00975C7C">
        <w:rPr>
          <w:sz w:val="24"/>
          <w:szCs w:val="24"/>
        </w:rPr>
        <w:t xml:space="preserve">Ako više gospodarskih subjekata, uključujući privremena udruženja, zajedno sudjeluju u postupku nabave, nužno je dostaviti zaseban ESPD u kojem su utvrđeni podaci zatraženi na temelju dijelova II. – V. </w:t>
      </w:r>
      <w:r w:rsidRPr="00975C7C">
        <w:rPr>
          <w:b/>
          <w:sz w:val="24"/>
          <w:szCs w:val="24"/>
        </w:rPr>
        <w:t>za svaki gospodarski subjekt koji sudjeluje u postupku.</w:t>
      </w:r>
    </w:p>
    <w:p w:rsidR="00F13E89" w:rsidRPr="00975C7C" w:rsidRDefault="00975C7C" w:rsidP="00F13E89">
      <w:pPr>
        <w:rPr>
          <w:sz w:val="24"/>
          <w:szCs w:val="24"/>
        </w:rPr>
      </w:pPr>
      <w:r w:rsidRPr="00975C7C">
        <w:rPr>
          <w:sz w:val="24"/>
          <w:szCs w:val="24"/>
        </w:rPr>
        <w:t>Naručitelj</w:t>
      </w:r>
      <w:r>
        <w:rPr>
          <w:sz w:val="24"/>
          <w:szCs w:val="24"/>
        </w:rPr>
        <w:t xml:space="preserve"> </w:t>
      </w:r>
      <w:r w:rsidR="00F13E89" w:rsidRPr="00975C7C">
        <w:rPr>
          <w:sz w:val="24"/>
          <w:szCs w:val="24"/>
        </w:rPr>
        <w:t xml:space="preserve">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w:t>
      </w:r>
      <w:r w:rsidR="00F13E89" w:rsidRPr="00975C7C">
        <w:rPr>
          <w:sz w:val="24"/>
          <w:szCs w:val="24"/>
        </w:rPr>
        <w:lastRenderedPageBreak/>
        <w:t>izravnim pristupom elektroničkim sredstvima komunikacije besplatnoj nacionalnoj bazi podataka na hrvatskom jeziku.</w:t>
      </w:r>
    </w:p>
    <w:p w:rsidR="00F13E89" w:rsidRPr="00975C7C" w:rsidRDefault="00F13E89" w:rsidP="00F13E89">
      <w:pPr>
        <w:rPr>
          <w:sz w:val="24"/>
          <w:szCs w:val="24"/>
        </w:rPr>
      </w:pPr>
      <w:r w:rsidRPr="00975C7C">
        <w:rPr>
          <w:sz w:val="24"/>
          <w:szCs w:val="24"/>
        </w:rPr>
        <w:t xml:space="preserve">Ako se ne može obaviti provjera ili ishoditi potvrda sukladno gore navedenom stavku, </w:t>
      </w:r>
      <w:r w:rsidR="00975C7C" w:rsidRPr="00975C7C">
        <w:rPr>
          <w:sz w:val="24"/>
          <w:szCs w:val="24"/>
        </w:rPr>
        <w:t>Naručitelj</w:t>
      </w:r>
      <w:r w:rsidR="00975C7C">
        <w:rPr>
          <w:sz w:val="24"/>
          <w:szCs w:val="24"/>
        </w:rPr>
        <w:t xml:space="preserve"> </w:t>
      </w:r>
      <w:r w:rsidRPr="00975C7C">
        <w:rPr>
          <w:sz w:val="24"/>
          <w:szCs w:val="24"/>
        </w:rPr>
        <w:t>može zahtijevati od gospodarskog subjekta da u primjerenom roku, ne kraćem od 5 dana, dostavi sve ili dio popratnih dokumenta ili dokaza.</w:t>
      </w:r>
    </w:p>
    <w:p w:rsidR="00F13E89" w:rsidRPr="00975C7C" w:rsidRDefault="00975C7C" w:rsidP="00F13E89">
      <w:pPr>
        <w:rPr>
          <w:sz w:val="24"/>
          <w:szCs w:val="24"/>
        </w:rPr>
      </w:pPr>
      <w:r w:rsidRPr="00975C7C">
        <w:rPr>
          <w:sz w:val="24"/>
          <w:szCs w:val="24"/>
        </w:rPr>
        <w:t>Naručitelj</w:t>
      </w:r>
      <w:r>
        <w:rPr>
          <w:sz w:val="24"/>
          <w:szCs w:val="24"/>
        </w:rPr>
        <w:t xml:space="preserve"> </w:t>
      </w:r>
      <w:r w:rsidR="00F13E89" w:rsidRPr="00975C7C">
        <w:rPr>
          <w:sz w:val="24"/>
          <w:szCs w:val="24"/>
        </w:rPr>
        <w:t xml:space="preserve">može prije donošenja odluke u postupku javne nabave od ponuditelja koji je podnio ekonomski najpovoljniju ponudu zatražiti da u primjerenom roku, ne kraćem od 5 dana, dostavi ažurirane popratne dokumente), osim ako </w:t>
      </w:r>
      <w:r w:rsidRPr="00975C7C">
        <w:rPr>
          <w:sz w:val="24"/>
          <w:szCs w:val="24"/>
        </w:rPr>
        <w:t>Naručitelj</w:t>
      </w:r>
      <w:r>
        <w:rPr>
          <w:sz w:val="24"/>
          <w:szCs w:val="24"/>
        </w:rPr>
        <w:t xml:space="preserve"> </w:t>
      </w:r>
      <w:r w:rsidR="00F13E89" w:rsidRPr="00975C7C">
        <w:rPr>
          <w:sz w:val="24"/>
          <w:szCs w:val="24"/>
        </w:rPr>
        <w:t xml:space="preserve">već posjeduje te dokumente. </w:t>
      </w:r>
    </w:p>
    <w:p w:rsidR="00F13E89" w:rsidRPr="00975C7C" w:rsidRDefault="00F13E89" w:rsidP="00F13E89">
      <w:pPr>
        <w:rPr>
          <w:sz w:val="24"/>
          <w:szCs w:val="24"/>
        </w:rPr>
      </w:pPr>
      <w:r w:rsidRPr="00975C7C">
        <w:rPr>
          <w:sz w:val="24"/>
          <w:szCs w:val="24"/>
        </w:rPr>
        <w:t xml:space="preserve">Ažurni popratni dokument je svaki dokument u kojem su sadržani podaci važeći te odgovaraju stvarnom činjeničnom stanju u trenutku dostave </w:t>
      </w:r>
      <w:r w:rsidR="00975C7C" w:rsidRPr="00975C7C">
        <w:rPr>
          <w:sz w:val="24"/>
          <w:szCs w:val="24"/>
        </w:rPr>
        <w:t>Naručitelj</w:t>
      </w:r>
      <w:r w:rsidR="00975C7C">
        <w:rPr>
          <w:sz w:val="24"/>
          <w:szCs w:val="24"/>
        </w:rPr>
        <w:t xml:space="preserve">u </w:t>
      </w:r>
      <w:r w:rsidRPr="00975C7C">
        <w:rPr>
          <w:sz w:val="24"/>
          <w:szCs w:val="24"/>
        </w:rPr>
        <w:t>te dokazuju ono što je gospodarski subjekt naveo u ESPD-u.</w:t>
      </w:r>
    </w:p>
    <w:p w:rsidR="00F13E89" w:rsidRPr="00975C7C" w:rsidRDefault="00975C7C" w:rsidP="00F13E89">
      <w:pPr>
        <w:rPr>
          <w:sz w:val="24"/>
          <w:szCs w:val="24"/>
        </w:rPr>
      </w:pPr>
      <w:r w:rsidRPr="00975C7C">
        <w:rPr>
          <w:sz w:val="24"/>
          <w:szCs w:val="24"/>
        </w:rPr>
        <w:t>Naručitelj</w:t>
      </w:r>
      <w:r>
        <w:rPr>
          <w:sz w:val="24"/>
          <w:szCs w:val="24"/>
        </w:rPr>
        <w:t xml:space="preserve"> </w:t>
      </w:r>
      <w:r w:rsidR="00F13E89" w:rsidRPr="00975C7C">
        <w:rPr>
          <w:sz w:val="24"/>
          <w:szCs w:val="24"/>
        </w:rPr>
        <w:t>može pozvati gospodarske subjekte da nadopune ili objasne zaprimljene dokumente.</w:t>
      </w:r>
    </w:p>
    <w:p w:rsidR="00F13E89" w:rsidRPr="00975C7C" w:rsidRDefault="00F13E89" w:rsidP="00F13E89">
      <w:pPr>
        <w:rPr>
          <w:sz w:val="24"/>
          <w:szCs w:val="24"/>
        </w:rPr>
      </w:pPr>
      <w:r w:rsidRPr="00975C7C">
        <w:rPr>
          <w:sz w:val="24"/>
          <w:szCs w:val="24"/>
        </w:rPr>
        <w:t xml:space="preserve">Ako ponuditelj koji je podnio ekonomski najpovoljniju ponudu ne dostavi ažurne popratne dokumente u ostavljenom roku ili njima ne dokaže da ispunjava uvjete iz točke 14. i 15. Dokumentacije o nabavi, </w:t>
      </w:r>
      <w:r w:rsidR="00975C7C" w:rsidRPr="00975C7C">
        <w:rPr>
          <w:sz w:val="24"/>
          <w:szCs w:val="24"/>
        </w:rPr>
        <w:t>Naručitelj</w:t>
      </w:r>
      <w:r w:rsidR="00975C7C">
        <w:rPr>
          <w:sz w:val="24"/>
          <w:szCs w:val="24"/>
        </w:rPr>
        <w:t xml:space="preserve"> </w:t>
      </w:r>
      <w:r w:rsidRPr="00975C7C">
        <w:rPr>
          <w:sz w:val="24"/>
          <w:szCs w:val="24"/>
        </w:rPr>
        <w:t>će odbiti ponudu tog ponuditelja te postupiti sukladno gore navedenom u odnosu na ponuditelja koji je podnio sljedeću najpovoljniju ponudu ili poništiti postupak javne nabave, ili poništiti postupak javne nabave, ako postoje razlozi za poništenje.</w:t>
      </w:r>
    </w:p>
    <w:p w:rsidR="00F13E89" w:rsidRPr="00975C7C" w:rsidRDefault="00F13E89" w:rsidP="00F13E89">
      <w:pPr>
        <w:rPr>
          <w:sz w:val="24"/>
          <w:szCs w:val="24"/>
        </w:rPr>
      </w:pPr>
      <w:r w:rsidRPr="00975C7C">
        <w:rPr>
          <w:sz w:val="24"/>
          <w:szCs w:val="24"/>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rsidR="00F13E89" w:rsidRPr="00F13E89" w:rsidRDefault="00F13E89" w:rsidP="00F13E89">
      <w:pPr>
        <w:rPr>
          <w:b/>
          <w:sz w:val="24"/>
          <w:szCs w:val="24"/>
        </w:rPr>
      </w:pPr>
      <w:r w:rsidRPr="00F13E89">
        <w:rPr>
          <w:b/>
          <w:sz w:val="24"/>
          <w:szCs w:val="24"/>
        </w:rPr>
        <w:t>18. ODREDBE O ZAJEDNICI PONUDITELJA (ZAJEDNICI GOSPODARSKIH SUBJEKATA)</w:t>
      </w:r>
    </w:p>
    <w:p w:rsidR="00F13E89" w:rsidRPr="00975C7C" w:rsidRDefault="00F13E89" w:rsidP="00F13E89">
      <w:pPr>
        <w:rPr>
          <w:sz w:val="24"/>
          <w:szCs w:val="24"/>
        </w:rPr>
      </w:pPr>
      <w:r w:rsidRPr="00975C7C">
        <w:rPr>
          <w:sz w:val="24"/>
          <w:szCs w:val="24"/>
        </w:rPr>
        <w:t>Više gospodarskih subjekata može se udružiti i dostaviti zajedničku ponudu, neovisno o uređenju njihova međusobnog odnosa.</w:t>
      </w:r>
    </w:p>
    <w:p w:rsidR="00F13E89" w:rsidRPr="00975C7C" w:rsidRDefault="00F13E89" w:rsidP="00F13E89">
      <w:pPr>
        <w:rPr>
          <w:sz w:val="24"/>
          <w:szCs w:val="24"/>
        </w:rPr>
      </w:pPr>
      <w:r w:rsidRPr="00975C7C">
        <w:rPr>
          <w:sz w:val="24"/>
          <w:szCs w:val="24"/>
        </w:rPr>
        <w:t xml:space="preserve">U slučaju Zajednice ponuditelja, Uvez ponude digitalno potpisuju svi članovi Zajednice ponuditelja. Uvez ponude može iznimno potpisati i ovjeriti samo jedan član Zajednice ponuditelja – član Zajednice ponuditelja ovlašten za komunikaciju s </w:t>
      </w:r>
      <w:r w:rsidR="00E75EC3">
        <w:rPr>
          <w:sz w:val="24"/>
          <w:szCs w:val="24"/>
        </w:rPr>
        <w:t>Naručiteljem</w:t>
      </w:r>
      <w:r w:rsidRPr="00975C7C">
        <w:rPr>
          <w:sz w:val="24"/>
          <w:szCs w:val="24"/>
        </w:rPr>
        <w:t xml:space="preserve">, ukoliko svi članovi Zajednice ponuditelja ovlaste odnosno opunomoće jednog svog člana za potpisivanje Uveza ponude. U tom slučaju ovlaštenje ili punomoć (koje ne mora nužno biti ovjereno kod javnog bilježnika), ali mora biti potpisano i ovjereno (samo ukoliko se u zemlji poslovnog nastana koristi pečat) od strane svih članova Zajednice ponuditelja, mora biti priloženo ponudi kao njen sastavni dio. </w:t>
      </w:r>
    </w:p>
    <w:p w:rsidR="00F13E89" w:rsidRPr="00975C7C" w:rsidRDefault="00F13E89" w:rsidP="00F13E89">
      <w:pPr>
        <w:rPr>
          <w:sz w:val="24"/>
          <w:szCs w:val="24"/>
        </w:rPr>
      </w:pPr>
      <w:r w:rsidRPr="00975C7C">
        <w:rPr>
          <w:sz w:val="24"/>
          <w:szCs w:val="24"/>
        </w:rPr>
        <w:lastRenderedPageBreak/>
        <w:t xml:space="preserve">Ponuda zajednice ponuditelja mora sadržavati podatke o svakom članu zajednice ponuditelja, kako je određeno obrascem Elektroničkog oglasnika javne nabave, uz obveznu naznaku člana zajednice ponuditelja koji je ovlašten za komunikaciju s </w:t>
      </w:r>
      <w:r w:rsidR="00E75EC3">
        <w:rPr>
          <w:sz w:val="24"/>
          <w:szCs w:val="24"/>
        </w:rPr>
        <w:t>Naručiteljem</w:t>
      </w:r>
      <w:r w:rsidRPr="00975C7C">
        <w:rPr>
          <w:sz w:val="24"/>
          <w:szCs w:val="24"/>
        </w:rPr>
        <w:t xml:space="preserve">. </w:t>
      </w:r>
    </w:p>
    <w:p w:rsidR="00F13E89" w:rsidRPr="00975C7C" w:rsidRDefault="00F13E89" w:rsidP="00F13E89">
      <w:pPr>
        <w:rPr>
          <w:sz w:val="24"/>
          <w:szCs w:val="24"/>
        </w:rPr>
      </w:pPr>
      <w:r w:rsidRPr="00975C7C">
        <w:rPr>
          <w:sz w:val="24"/>
          <w:szCs w:val="24"/>
        </w:rPr>
        <w:t xml:space="preserve">Članovi Zajednice ponuditelja obvezni su u ponudi dostaviti određeni pravni akt u mjeri u kojoj je to potrebno za zadovoljavajuće izvršenje ugovora (npr. međusobni sporazum, ugovor o poslovnoj suradnji ili slično). Navedeni akt mora biti potpisan i ovjeren (samo ukoliko se u zemlji poslovnog nastana koristi pečat) od svih članova Zajednice ponuditelja. Navedenim pravnim aktom se trebaju riješiti međusobni odnosi članova Zajednice ponuditelja vezani uz izvršavanje ugovora o javnoj nabavi, primjerice – dostava jamstva za uredno izvršenje ugovora o javnoj nabavi, dijelovi ugovora koje će izvršavati svaki član Zajednice ponuditelja, obveze svakog člana Zajednice ponuditelja u ispunjenju ugovora o javnoj nabavi, obavještavanje </w:t>
      </w:r>
      <w:r w:rsidR="00E75EC3">
        <w:rPr>
          <w:sz w:val="24"/>
          <w:szCs w:val="24"/>
        </w:rPr>
        <w:t>Naručitelja</w:t>
      </w:r>
      <w:r w:rsidRPr="00975C7C">
        <w:rPr>
          <w:sz w:val="24"/>
          <w:szCs w:val="24"/>
        </w:rPr>
        <w:t xml:space="preserve">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rsidR="00F13E89" w:rsidRPr="00975C7C" w:rsidRDefault="00F13E89" w:rsidP="00F13E89">
      <w:pPr>
        <w:rPr>
          <w:sz w:val="24"/>
          <w:szCs w:val="24"/>
        </w:rPr>
      </w:pPr>
      <w:r w:rsidRPr="00975C7C">
        <w:rPr>
          <w:sz w:val="24"/>
          <w:szCs w:val="24"/>
        </w:rPr>
        <w:t>Odgovornost Ponuditelja iz Zajednice ponuditelja je solidarna. Ukoliko se Zajednica ponuditelja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ponuditeljem.</w:t>
      </w:r>
    </w:p>
    <w:p w:rsidR="00F13E89" w:rsidRPr="00F13E89" w:rsidRDefault="00F13E89" w:rsidP="00F13E89">
      <w:pPr>
        <w:rPr>
          <w:b/>
          <w:sz w:val="24"/>
          <w:szCs w:val="24"/>
        </w:rPr>
      </w:pPr>
    </w:p>
    <w:p w:rsidR="00F13E89" w:rsidRPr="00F13E89" w:rsidRDefault="00F13E89" w:rsidP="00F13E89">
      <w:pPr>
        <w:rPr>
          <w:b/>
          <w:sz w:val="24"/>
          <w:szCs w:val="24"/>
        </w:rPr>
      </w:pPr>
      <w:r w:rsidRPr="00F13E89">
        <w:rPr>
          <w:b/>
          <w:sz w:val="24"/>
          <w:szCs w:val="24"/>
        </w:rPr>
        <w:t>19. PODUGOVARANJE</w:t>
      </w:r>
    </w:p>
    <w:p w:rsidR="00F13E89" w:rsidRPr="00975C7C" w:rsidRDefault="00F13E89" w:rsidP="00F13E89">
      <w:pPr>
        <w:rPr>
          <w:sz w:val="24"/>
          <w:szCs w:val="24"/>
        </w:rPr>
      </w:pPr>
      <w:r w:rsidRPr="00975C7C">
        <w:rPr>
          <w:sz w:val="24"/>
          <w:szCs w:val="24"/>
        </w:rPr>
        <w:t xml:space="preserve">Gospodarski subjekt koji namjerava dati dio ugovora o javnoj nabavi u podugovor obvezan je u ponudi: </w:t>
      </w:r>
    </w:p>
    <w:p w:rsidR="00F13E89" w:rsidRPr="00975C7C" w:rsidRDefault="00F13E89" w:rsidP="00F13E89">
      <w:pPr>
        <w:rPr>
          <w:sz w:val="24"/>
          <w:szCs w:val="24"/>
        </w:rPr>
      </w:pPr>
      <w:r w:rsidRPr="00975C7C">
        <w:rPr>
          <w:sz w:val="24"/>
          <w:szCs w:val="24"/>
        </w:rPr>
        <w:t xml:space="preserve">1. navesti koji dio ugovora namjerava dati u podugovor (predmet ili količina, vrijednost ili postotni udio) </w:t>
      </w:r>
    </w:p>
    <w:p w:rsidR="00F13E89" w:rsidRPr="00975C7C" w:rsidRDefault="00F13E89" w:rsidP="00F13E89">
      <w:pPr>
        <w:rPr>
          <w:sz w:val="24"/>
          <w:szCs w:val="24"/>
        </w:rPr>
      </w:pPr>
      <w:r w:rsidRPr="00975C7C">
        <w:rPr>
          <w:sz w:val="24"/>
          <w:szCs w:val="24"/>
        </w:rPr>
        <w:t xml:space="preserve">2. navesti podatke o podugovarateljima (naziv ili tvrtka, sjedište, OIB ili nacionalni identifikacijski broj, broj računa, zakonski zastupnici podugovaratelja) </w:t>
      </w:r>
    </w:p>
    <w:p w:rsidR="00F13E89" w:rsidRPr="00975C7C" w:rsidRDefault="00F13E89" w:rsidP="00F13E89">
      <w:pPr>
        <w:rPr>
          <w:sz w:val="24"/>
          <w:szCs w:val="24"/>
        </w:rPr>
      </w:pPr>
      <w:r w:rsidRPr="00975C7C">
        <w:rPr>
          <w:sz w:val="24"/>
          <w:szCs w:val="24"/>
        </w:rPr>
        <w:t xml:space="preserve">3. dostaviti europsku jedinstvenu dokumentaciju o nabavi za podugovaratelja. </w:t>
      </w:r>
    </w:p>
    <w:p w:rsidR="00F13E89" w:rsidRPr="00975C7C" w:rsidRDefault="00F13E89" w:rsidP="00F13E89">
      <w:pPr>
        <w:rPr>
          <w:sz w:val="24"/>
          <w:szCs w:val="24"/>
        </w:rPr>
      </w:pPr>
      <w:r w:rsidRPr="00975C7C">
        <w:rPr>
          <w:sz w:val="24"/>
          <w:szCs w:val="24"/>
        </w:rPr>
        <w:t>Naručitelja će neposredno plaćati podugovaratelju za dio ugovora koji je isti izvršio.</w:t>
      </w:r>
    </w:p>
    <w:p w:rsidR="00F13E89" w:rsidRPr="00975C7C" w:rsidRDefault="00F13E89" w:rsidP="00F13E89">
      <w:pPr>
        <w:rPr>
          <w:sz w:val="24"/>
          <w:szCs w:val="24"/>
        </w:rPr>
      </w:pPr>
      <w:r w:rsidRPr="00975C7C">
        <w:rPr>
          <w:sz w:val="24"/>
          <w:szCs w:val="24"/>
        </w:rPr>
        <w:t>Ugovaratelj mora svom računu ili situaciji priložiti račune ili situacije svojih podugovaratelja koje je prethodno potvrdio.</w:t>
      </w:r>
    </w:p>
    <w:p w:rsidR="00F13E89" w:rsidRPr="00975C7C" w:rsidRDefault="00F13E89" w:rsidP="00F13E89">
      <w:pPr>
        <w:rPr>
          <w:sz w:val="24"/>
          <w:szCs w:val="24"/>
        </w:rPr>
      </w:pPr>
      <w:r w:rsidRPr="00975C7C">
        <w:rPr>
          <w:sz w:val="24"/>
          <w:szCs w:val="24"/>
        </w:rPr>
        <w:t>U slučaju promjene podugovaratelja, preuzimanja izvršenja dijela ugovora o javnoj nabavi koji je prethodno dan u podugovor, uvođenje jednog ili više novih podugovaratelja primjenjuju se odredbe članka 224. i 225. Zakona o javnoj nabavi.</w:t>
      </w:r>
    </w:p>
    <w:p w:rsidR="00F13E89" w:rsidRPr="00975C7C" w:rsidRDefault="00F13E89" w:rsidP="00F13E89">
      <w:pPr>
        <w:rPr>
          <w:sz w:val="24"/>
          <w:szCs w:val="24"/>
        </w:rPr>
      </w:pPr>
      <w:r w:rsidRPr="00975C7C">
        <w:rPr>
          <w:sz w:val="24"/>
          <w:szCs w:val="24"/>
        </w:rPr>
        <w:t>Sudjelovanje podugovaratelja ne utječe na odgovornost ugovaratelja na izvršenje ugovora o javnoj nabavi.</w:t>
      </w:r>
    </w:p>
    <w:p w:rsidR="00975C7C" w:rsidRPr="00975C7C" w:rsidRDefault="00975C7C" w:rsidP="00975C7C">
      <w:pPr>
        <w:rPr>
          <w:b/>
          <w:sz w:val="24"/>
          <w:szCs w:val="24"/>
        </w:rPr>
      </w:pPr>
      <w:r w:rsidRPr="00975C7C">
        <w:rPr>
          <w:b/>
          <w:sz w:val="24"/>
          <w:szCs w:val="24"/>
        </w:rPr>
        <w:lastRenderedPageBreak/>
        <w:t>20. SADRŽAJ I NAČIN IZRADE PONUDE</w:t>
      </w:r>
    </w:p>
    <w:p w:rsidR="00975C7C" w:rsidRPr="00975C7C" w:rsidRDefault="00975C7C" w:rsidP="00975C7C">
      <w:pPr>
        <w:rPr>
          <w:sz w:val="24"/>
          <w:szCs w:val="24"/>
        </w:rPr>
      </w:pPr>
      <w:r w:rsidRPr="00975C7C">
        <w:rPr>
          <w:sz w:val="24"/>
          <w:szCs w:val="24"/>
        </w:rPr>
        <w:t>Gospodarski subjekt se pri izradi ponude mora pridržavati zahtjeva i uvjeta iz ove dokumentacije o nabavi. Propisani tekst dokumentacije o nabavi ne smije se mijenjati i nadopunjavati.</w:t>
      </w:r>
    </w:p>
    <w:p w:rsidR="00975C7C" w:rsidRPr="00975C7C" w:rsidRDefault="00975C7C" w:rsidP="00975C7C">
      <w:pPr>
        <w:rPr>
          <w:b/>
          <w:sz w:val="24"/>
          <w:szCs w:val="24"/>
        </w:rPr>
      </w:pPr>
      <w:r w:rsidRPr="00975C7C">
        <w:rPr>
          <w:sz w:val="24"/>
          <w:szCs w:val="24"/>
        </w:rPr>
        <w:t>Dokumentaciju o nabavi gospodarski subjekt može preuzeti s internetskih stranica Narodnih novina</w:t>
      </w:r>
      <w:r w:rsidRPr="00975C7C">
        <w:rPr>
          <w:b/>
          <w:sz w:val="24"/>
          <w:szCs w:val="24"/>
        </w:rPr>
        <w:t xml:space="preserve"> (https://eojn.nn.hr/Oglasnik/). </w:t>
      </w:r>
    </w:p>
    <w:p w:rsidR="00975C7C" w:rsidRPr="00975C7C" w:rsidRDefault="00975C7C" w:rsidP="00975C7C">
      <w:pPr>
        <w:rPr>
          <w:sz w:val="24"/>
          <w:szCs w:val="24"/>
        </w:rPr>
      </w:pPr>
      <w:r w:rsidRPr="00975C7C">
        <w:rPr>
          <w:sz w:val="24"/>
          <w:szCs w:val="24"/>
        </w:rPr>
        <w:t xml:space="preserve">Ponuda treba biti popunjena prema uputama iz dokumentacije o nabavi. </w:t>
      </w:r>
    </w:p>
    <w:p w:rsidR="00975C7C" w:rsidRPr="00315331" w:rsidRDefault="00975C7C" w:rsidP="00975C7C">
      <w:pPr>
        <w:rPr>
          <w:b/>
          <w:sz w:val="24"/>
          <w:szCs w:val="24"/>
        </w:rPr>
      </w:pPr>
      <w:r w:rsidRPr="00315331">
        <w:rPr>
          <w:b/>
          <w:sz w:val="24"/>
          <w:szCs w:val="24"/>
        </w:rPr>
        <w:t>Ponudu obavezno sačinjavaju:</w:t>
      </w:r>
    </w:p>
    <w:p w:rsidR="00975C7C" w:rsidRPr="00315331" w:rsidRDefault="00975C7C" w:rsidP="00975C7C">
      <w:pPr>
        <w:rPr>
          <w:b/>
          <w:sz w:val="24"/>
          <w:szCs w:val="24"/>
        </w:rPr>
      </w:pPr>
      <w:r w:rsidRPr="00315331">
        <w:rPr>
          <w:b/>
          <w:sz w:val="24"/>
          <w:szCs w:val="24"/>
        </w:rPr>
        <w:t>1.</w:t>
      </w:r>
      <w:r w:rsidRPr="00315331">
        <w:rPr>
          <w:b/>
          <w:sz w:val="24"/>
          <w:szCs w:val="24"/>
        </w:rPr>
        <w:tab/>
        <w:t xml:space="preserve"> uvez ponude sukladno obrascu Elektroničkog oglasnika javne nabave</w:t>
      </w:r>
    </w:p>
    <w:p w:rsidR="00975C7C" w:rsidRPr="00315331" w:rsidRDefault="00975C7C" w:rsidP="00975C7C">
      <w:pPr>
        <w:rPr>
          <w:b/>
          <w:sz w:val="24"/>
          <w:szCs w:val="24"/>
        </w:rPr>
      </w:pPr>
      <w:r w:rsidRPr="00315331">
        <w:rPr>
          <w:b/>
          <w:sz w:val="24"/>
          <w:szCs w:val="24"/>
        </w:rPr>
        <w:t>2.</w:t>
      </w:r>
      <w:r w:rsidRPr="00315331">
        <w:rPr>
          <w:b/>
          <w:sz w:val="24"/>
          <w:szCs w:val="24"/>
        </w:rPr>
        <w:tab/>
        <w:t xml:space="preserve"> jamstvo za ozbiljnost ponude</w:t>
      </w:r>
    </w:p>
    <w:p w:rsidR="00975C7C" w:rsidRPr="00315331" w:rsidRDefault="00975C7C" w:rsidP="00975C7C">
      <w:pPr>
        <w:rPr>
          <w:b/>
          <w:sz w:val="24"/>
          <w:szCs w:val="24"/>
        </w:rPr>
      </w:pPr>
      <w:r w:rsidRPr="00315331">
        <w:rPr>
          <w:b/>
          <w:sz w:val="24"/>
          <w:szCs w:val="24"/>
        </w:rPr>
        <w:t>3.</w:t>
      </w:r>
      <w:r w:rsidRPr="00315331">
        <w:rPr>
          <w:b/>
          <w:sz w:val="24"/>
          <w:szCs w:val="24"/>
        </w:rPr>
        <w:tab/>
        <w:t xml:space="preserve"> popunjeni troškovnik (obrasci u dokumentaciji o nabavi)</w:t>
      </w:r>
    </w:p>
    <w:p w:rsidR="00975C7C" w:rsidRDefault="00975C7C" w:rsidP="00975C7C">
      <w:pPr>
        <w:rPr>
          <w:b/>
          <w:sz w:val="24"/>
          <w:szCs w:val="24"/>
        </w:rPr>
      </w:pPr>
      <w:r w:rsidRPr="00315331">
        <w:rPr>
          <w:b/>
          <w:sz w:val="24"/>
          <w:szCs w:val="24"/>
        </w:rPr>
        <w:t>4.</w:t>
      </w:r>
      <w:r w:rsidRPr="00315331">
        <w:rPr>
          <w:b/>
          <w:sz w:val="24"/>
          <w:szCs w:val="24"/>
        </w:rPr>
        <w:tab/>
        <w:t xml:space="preserve"> popunjeni ESPD obrazac (sukladno točki 17. dokumentacije o nabavi)</w:t>
      </w:r>
    </w:p>
    <w:p w:rsidR="004F2ECB" w:rsidRDefault="004F2ECB" w:rsidP="00975C7C">
      <w:pPr>
        <w:rPr>
          <w:b/>
          <w:sz w:val="24"/>
          <w:szCs w:val="24"/>
        </w:rPr>
      </w:pPr>
      <w:r>
        <w:rPr>
          <w:b/>
          <w:sz w:val="24"/>
          <w:szCs w:val="24"/>
        </w:rPr>
        <w:t>5.          Izjava o roku isporuke</w:t>
      </w:r>
    </w:p>
    <w:p w:rsidR="004F2ECB" w:rsidRDefault="004F2ECB" w:rsidP="00975C7C">
      <w:pPr>
        <w:rPr>
          <w:b/>
          <w:sz w:val="24"/>
          <w:szCs w:val="24"/>
        </w:rPr>
      </w:pPr>
      <w:r>
        <w:rPr>
          <w:b/>
          <w:sz w:val="24"/>
          <w:szCs w:val="24"/>
        </w:rPr>
        <w:t>6.          Izjava o trajanju jamstvenog roka</w:t>
      </w:r>
    </w:p>
    <w:p w:rsidR="004F2ECB" w:rsidRPr="00315331" w:rsidRDefault="004F2ECB" w:rsidP="00975C7C">
      <w:pPr>
        <w:rPr>
          <w:b/>
          <w:sz w:val="24"/>
          <w:szCs w:val="24"/>
        </w:rPr>
      </w:pPr>
      <w:r>
        <w:rPr>
          <w:b/>
          <w:sz w:val="24"/>
          <w:szCs w:val="24"/>
        </w:rPr>
        <w:t xml:space="preserve">7.          izjava o </w:t>
      </w:r>
      <w:bookmarkStart w:id="5" w:name="_Hlk490135670"/>
      <w:r>
        <w:rPr>
          <w:b/>
          <w:sz w:val="24"/>
          <w:szCs w:val="24"/>
        </w:rPr>
        <w:t>vremenu odziva na servisnu intervenciju</w:t>
      </w:r>
      <w:bookmarkEnd w:id="5"/>
    </w:p>
    <w:p w:rsidR="00975C7C" w:rsidRPr="00975C7C" w:rsidRDefault="00975C7C" w:rsidP="00975C7C">
      <w:pPr>
        <w:rPr>
          <w:sz w:val="24"/>
          <w:szCs w:val="24"/>
        </w:rPr>
      </w:pPr>
      <w:r w:rsidRPr="00975C7C">
        <w:rPr>
          <w:sz w:val="24"/>
          <w:szCs w:val="24"/>
        </w:rPr>
        <w:t xml:space="preserve">Ponuda se izrađuje na način da čini cjelinu. Ako zbog opsega ili drugih objektivnih okolnosti ponuda ne može biti izrađena na način da čini cjelinu, onda se izrađuje u dva ili više dijelova. </w:t>
      </w:r>
    </w:p>
    <w:p w:rsidR="00975C7C" w:rsidRPr="00975C7C" w:rsidRDefault="00975C7C" w:rsidP="00975C7C">
      <w:pPr>
        <w:rPr>
          <w:sz w:val="24"/>
          <w:szCs w:val="24"/>
        </w:rPr>
      </w:pPr>
      <w:r w:rsidRPr="00975C7C">
        <w:rPr>
          <w:sz w:val="24"/>
          <w:szCs w:val="24"/>
        </w:rPr>
        <w:t>Procesom predaje ponude smatra se prilaganje (upload/učitavanje) popunjenog ESPD obrasca, te troškovnika. Sve priložene dokumente Elektronički oglasnik javne nabave uvezuje u cjelovitu ponudu, pod nazivom „Uvez ponude“.</w:t>
      </w:r>
    </w:p>
    <w:p w:rsidR="00975C7C" w:rsidRPr="00975C7C" w:rsidRDefault="00975C7C" w:rsidP="00975C7C">
      <w:pPr>
        <w:rPr>
          <w:sz w:val="24"/>
          <w:szCs w:val="24"/>
        </w:rPr>
      </w:pPr>
      <w:r w:rsidRPr="00975C7C">
        <w:rPr>
          <w:sz w:val="24"/>
          <w:szCs w:val="24"/>
        </w:rPr>
        <w:t>Uvez ponude se digitalno potpisuje upotrebom naprednog elektroničkog potpisa.</w:t>
      </w:r>
    </w:p>
    <w:p w:rsidR="00975C7C" w:rsidRPr="00975C7C" w:rsidRDefault="00975C7C" w:rsidP="00975C7C">
      <w:pPr>
        <w:rPr>
          <w:sz w:val="24"/>
          <w:szCs w:val="24"/>
        </w:rPr>
      </w:pPr>
      <w:r w:rsidRPr="00975C7C">
        <w:rPr>
          <w:sz w:val="24"/>
          <w:szCs w:val="24"/>
        </w:rPr>
        <w:t>Smatra se da ponuda dostavljena elektroničkim sredstvima komunikacije putem EOJN RH obvezuje ponuditelja u roku valjanosti ponude neovisno o tome je li potpisana ili nije te naručitelj neće odbiti takvu ponudu samo zbog toga razloga.</w:t>
      </w:r>
    </w:p>
    <w:p w:rsidR="00975C7C" w:rsidRPr="00975C7C" w:rsidRDefault="00975C7C" w:rsidP="00975C7C">
      <w:pPr>
        <w:rPr>
          <w:sz w:val="24"/>
          <w:szCs w:val="24"/>
        </w:rPr>
      </w:pPr>
      <w:r w:rsidRPr="00975C7C">
        <w:rPr>
          <w:sz w:val="24"/>
          <w:szCs w:val="24"/>
        </w:rPr>
        <w:t>Priložena ponuda se nakon prilaganja automatski kriptira te do podataka iz predane elektroničke ponude nije moguće doći prije isteka roka za dostavu ponuda, odnosno, javnog otvaranja ponuda.</w:t>
      </w:r>
    </w:p>
    <w:p w:rsidR="00975C7C" w:rsidRPr="00975C7C" w:rsidRDefault="00975C7C" w:rsidP="00975C7C">
      <w:pPr>
        <w:rPr>
          <w:b/>
          <w:sz w:val="24"/>
          <w:szCs w:val="24"/>
        </w:rPr>
      </w:pPr>
    </w:p>
    <w:p w:rsidR="00975C7C" w:rsidRPr="00975C7C" w:rsidRDefault="00975C7C" w:rsidP="00975C7C">
      <w:pPr>
        <w:rPr>
          <w:b/>
          <w:sz w:val="24"/>
          <w:szCs w:val="24"/>
        </w:rPr>
      </w:pPr>
      <w:r w:rsidRPr="00975C7C">
        <w:rPr>
          <w:b/>
          <w:sz w:val="24"/>
          <w:szCs w:val="24"/>
        </w:rPr>
        <w:t xml:space="preserve"> 21. IZMJENA I/ILI DOPUNA PONUDE I ODUSTAJANJE OD PONUDE </w:t>
      </w:r>
    </w:p>
    <w:p w:rsidR="00975C7C" w:rsidRPr="00975C7C" w:rsidRDefault="00975C7C" w:rsidP="00975C7C">
      <w:pPr>
        <w:rPr>
          <w:sz w:val="24"/>
          <w:szCs w:val="24"/>
        </w:rPr>
      </w:pPr>
      <w:r w:rsidRPr="00975C7C">
        <w:rPr>
          <w:sz w:val="24"/>
          <w:szCs w:val="24"/>
        </w:rPr>
        <w:t xml:space="preserve">U roku za dostavu ponude ponuditelj može izmijeniti svoju ponudu ili od nje odustati. Ako ponuditelj tijekom roka za dostavu ponuda mijenja ponudu, smatra se da je ponuda dostavljena u trenutku dostave posljednje izmjene ponude. </w:t>
      </w:r>
    </w:p>
    <w:p w:rsidR="00975C7C" w:rsidRPr="00975C7C" w:rsidRDefault="00975C7C" w:rsidP="00975C7C">
      <w:pPr>
        <w:rPr>
          <w:sz w:val="24"/>
          <w:szCs w:val="24"/>
        </w:rPr>
      </w:pPr>
      <w:r w:rsidRPr="00975C7C">
        <w:rPr>
          <w:sz w:val="24"/>
          <w:szCs w:val="24"/>
        </w:rPr>
        <w:t xml:space="preserve">Prilikom izmjene ili dopune ponude automatski se poništava prethodno predana ponuda što znači da se učitavanjem („uploadanjem“) nove izmijenjene ili dopunjene ponude predaje </w:t>
      </w:r>
      <w:r w:rsidRPr="00975C7C">
        <w:rPr>
          <w:sz w:val="24"/>
          <w:szCs w:val="24"/>
        </w:rPr>
        <w:lastRenderedPageBreak/>
        <w:t xml:space="preserve">nova ponuda koja sadrži izmijenjene ili dopunjene podatke. Učitavanjem i spremanjem novog uveza ponude u EOJN RH, </w:t>
      </w:r>
      <w:r w:rsidR="00E75EC3">
        <w:rPr>
          <w:sz w:val="24"/>
          <w:szCs w:val="24"/>
        </w:rPr>
        <w:t>Naručitelju</w:t>
      </w:r>
      <w:r w:rsidRPr="00975C7C">
        <w:rPr>
          <w:sz w:val="24"/>
          <w:szCs w:val="24"/>
        </w:rPr>
        <w:t xml:space="preserve"> se šalje nova izmijenjena/dopunjena ponuda.</w:t>
      </w:r>
    </w:p>
    <w:p w:rsidR="00975C7C" w:rsidRPr="00975C7C" w:rsidRDefault="00975C7C" w:rsidP="00975C7C">
      <w:pPr>
        <w:rPr>
          <w:sz w:val="24"/>
          <w:szCs w:val="24"/>
        </w:rPr>
      </w:pPr>
      <w:r w:rsidRPr="00975C7C">
        <w:rPr>
          <w:sz w:val="24"/>
          <w:szCs w:val="24"/>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rsidR="00975C7C" w:rsidRPr="00975C7C" w:rsidRDefault="00975C7C" w:rsidP="00975C7C">
      <w:pPr>
        <w:rPr>
          <w:sz w:val="24"/>
          <w:szCs w:val="24"/>
        </w:rPr>
      </w:pPr>
      <w:r w:rsidRPr="00975C7C">
        <w:rPr>
          <w:sz w:val="24"/>
          <w:szCs w:val="24"/>
        </w:rPr>
        <w:t>Odustajanje od ponude ponuditelj vrši na isti način kao i predaju ponude, u EOJN RH-u, odabirom na mogućnost „Odustajanje“.</w:t>
      </w:r>
    </w:p>
    <w:p w:rsidR="00975C7C" w:rsidRPr="00975C7C" w:rsidRDefault="00975C7C" w:rsidP="00975C7C">
      <w:pPr>
        <w:rPr>
          <w:sz w:val="24"/>
          <w:szCs w:val="24"/>
        </w:rPr>
      </w:pPr>
      <w:r w:rsidRPr="00975C7C">
        <w:rPr>
          <w:sz w:val="24"/>
          <w:szCs w:val="24"/>
        </w:rPr>
        <w:t>Nakon isteka roka za dostavu ponuda, ponuda se ne smije mijenjati.</w:t>
      </w:r>
    </w:p>
    <w:p w:rsidR="00975C7C" w:rsidRPr="00975C7C" w:rsidRDefault="00975C7C" w:rsidP="00975C7C">
      <w:pPr>
        <w:rPr>
          <w:b/>
          <w:sz w:val="24"/>
          <w:szCs w:val="24"/>
        </w:rPr>
      </w:pPr>
      <w:r w:rsidRPr="00975C7C">
        <w:rPr>
          <w:b/>
          <w:sz w:val="24"/>
          <w:szCs w:val="24"/>
        </w:rPr>
        <w:t>22. NAČIN ELEKTRONIČKE DOSTAVE PONUDE</w:t>
      </w:r>
    </w:p>
    <w:p w:rsidR="00975C7C" w:rsidRPr="00975C7C" w:rsidRDefault="00975C7C" w:rsidP="00975C7C">
      <w:pPr>
        <w:rPr>
          <w:b/>
          <w:sz w:val="24"/>
          <w:szCs w:val="24"/>
        </w:rPr>
      </w:pPr>
      <w:r w:rsidRPr="00975C7C">
        <w:rPr>
          <w:b/>
          <w:sz w:val="24"/>
          <w:szCs w:val="24"/>
        </w:rPr>
        <w:t xml:space="preserve">   22.1. DOSTAVA PONUDE ELEKTRONIČKIM PUTEM</w:t>
      </w:r>
    </w:p>
    <w:p w:rsidR="00975C7C" w:rsidRPr="00975C7C" w:rsidRDefault="00975C7C" w:rsidP="00975C7C">
      <w:pPr>
        <w:rPr>
          <w:b/>
          <w:sz w:val="24"/>
          <w:szCs w:val="24"/>
        </w:rPr>
      </w:pPr>
      <w:r w:rsidRPr="00975C7C">
        <w:rPr>
          <w:b/>
          <w:sz w:val="24"/>
          <w:szCs w:val="24"/>
        </w:rPr>
        <w:t>Ponuda se dostavlja elektroničkim sredstvima komunikacije putem EOJN RH.</w:t>
      </w:r>
    </w:p>
    <w:p w:rsidR="00975C7C" w:rsidRPr="00975C7C" w:rsidRDefault="00975C7C" w:rsidP="00975C7C">
      <w:pPr>
        <w:rPr>
          <w:sz w:val="24"/>
          <w:szCs w:val="24"/>
        </w:rPr>
      </w:pPr>
      <w:r w:rsidRPr="00975C7C">
        <w:rPr>
          <w:sz w:val="24"/>
          <w:szCs w:val="24"/>
        </w:rPr>
        <w:t>Elektronička dostava ponuda provodi se putem EOJN RH-a, vezujući se na elektroničku objavu poziva na nadmetanje te na elektronički pristup Dokumentaciji o nabavi.</w:t>
      </w:r>
    </w:p>
    <w:p w:rsidR="00975C7C" w:rsidRPr="00975C7C" w:rsidRDefault="00E75EC3" w:rsidP="00975C7C">
      <w:pPr>
        <w:rPr>
          <w:sz w:val="24"/>
          <w:szCs w:val="24"/>
        </w:rPr>
      </w:pPr>
      <w:r>
        <w:rPr>
          <w:sz w:val="24"/>
          <w:szCs w:val="24"/>
        </w:rPr>
        <w:t>Naručitelj</w:t>
      </w:r>
      <w:r w:rsidR="00975C7C" w:rsidRPr="00975C7C">
        <w:rPr>
          <w:sz w:val="24"/>
          <w:szCs w:val="24"/>
        </w:rPr>
        <w:t xml:space="preserve"> otklanja svaku odgovornost vezanu uz mogući neispravan rad EOJN RH-a, zastoj u radu EOJN RH-a ili nemogućnost zainteresiranoga gospodarskog subjekta da ponudu u elektroničkom obliku dostavi u danome roku putem EOJN RH-a.</w:t>
      </w:r>
    </w:p>
    <w:p w:rsidR="00975C7C" w:rsidRPr="00975C7C" w:rsidRDefault="00975C7C" w:rsidP="00975C7C">
      <w:pPr>
        <w:rPr>
          <w:sz w:val="24"/>
          <w:szCs w:val="24"/>
        </w:rPr>
      </w:pPr>
      <w:r w:rsidRPr="00975C7C">
        <w:rPr>
          <w:sz w:val="24"/>
          <w:szCs w:val="24"/>
        </w:rPr>
        <w:t xml:space="preserve">Ako tijekom razdoblja od četiri sata prije isteka roka za dostavu zbog tehničkih ili drugih razloga na strani EOJN RH isti nije dostupan, rok za dostavu ne teče dok traje nedostupnost, odnosno dok </w:t>
      </w:r>
      <w:r w:rsidR="00E75EC3">
        <w:rPr>
          <w:sz w:val="24"/>
          <w:szCs w:val="24"/>
        </w:rPr>
        <w:t>Naručitelj</w:t>
      </w:r>
      <w:r w:rsidRPr="00975C7C">
        <w:rPr>
          <w:sz w:val="24"/>
          <w:szCs w:val="24"/>
        </w:rPr>
        <w:t xml:space="preserve"> produlji rok za dostavu. U tom slučaju</w:t>
      </w:r>
      <w:r w:rsidR="00E75EC3">
        <w:rPr>
          <w:sz w:val="24"/>
          <w:szCs w:val="24"/>
        </w:rPr>
        <w:t>Naručitelj</w:t>
      </w:r>
      <w:r w:rsidRPr="00975C7C">
        <w:rPr>
          <w:sz w:val="24"/>
          <w:szCs w:val="24"/>
        </w:rPr>
        <w:t xml:space="preserve"> će produžiti rok za dostavu za najmanje četiri dana od dana slanja ispravka poziva na nadmetanje.</w:t>
      </w:r>
    </w:p>
    <w:p w:rsidR="00975C7C" w:rsidRPr="00975C7C" w:rsidRDefault="00975C7C" w:rsidP="00975C7C">
      <w:pPr>
        <w:rPr>
          <w:sz w:val="24"/>
          <w:szCs w:val="24"/>
        </w:rPr>
      </w:pPr>
      <w:r w:rsidRPr="00975C7C">
        <w:rPr>
          <w:sz w:val="24"/>
          <w:szCs w:val="24"/>
        </w:rPr>
        <w:t>Procesom predaje ponude smatra se učitavanje (upload) svih sastavnih dijelova ponude. Sve priložene dokumente EOJN RH uvezuje u cjelovitu ponudu, pod nazivom „Uvez ponude“. Uvez ponude potpisuje se digitalno upotrebom naprednog elektroničkog potpisa. Priložena ponuda se nakon prilaganja automatski kriptira te do podataka iz predane elektroničke ponude nije moguće doći prije isteka roka za dostavu ponuda, odnosno javnog otvaranja ponuda.</w:t>
      </w:r>
    </w:p>
    <w:p w:rsidR="00975C7C" w:rsidRPr="00975C7C" w:rsidRDefault="00975C7C" w:rsidP="00975C7C">
      <w:pPr>
        <w:rPr>
          <w:sz w:val="24"/>
          <w:szCs w:val="24"/>
        </w:rPr>
      </w:pPr>
      <w:r w:rsidRPr="00975C7C">
        <w:rPr>
          <w:sz w:val="24"/>
          <w:szCs w:val="24"/>
        </w:rPr>
        <w:t>Detaljne upute načina elektroničke dostave ponuda, upotrebe naprednog elektroničkog potpisa te informacije u vezi sa specifikacijama koje su potrebne za elektroničku dostavu ponuda, uključujući kriptografsku zaštitu, dostupne su na stranicama EOJN RH-a, na adresi: https://eojn.nn.hr/Oglasnik/</w:t>
      </w:r>
    </w:p>
    <w:p w:rsidR="00975C7C" w:rsidRPr="00975C7C" w:rsidRDefault="00975C7C" w:rsidP="00975C7C">
      <w:pPr>
        <w:rPr>
          <w:sz w:val="24"/>
          <w:szCs w:val="24"/>
        </w:rPr>
      </w:pPr>
      <w:r w:rsidRPr="00975C7C">
        <w:rPr>
          <w:sz w:val="24"/>
          <w:szCs w:val="24"/>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rsidR="00975C7C" w:rsidRPr="00975C7C" w:rsidRDefault="00975C7C" w:rsidP="00975C7C">
      <w:pPr>
        <w:rPr>
          <w:sz w:val="24"/>
          <w:szCs w:val="24"/>
        </w:rPr>
      </w:pPr>
      <w:r w:rsidRPr="00975C7C">
        <w:rPr>
          <w:sz w:val="24"/>
          <w:szCs w:val="24"/>
        </w:rPr>
        <w:t>Ključni koraci koje gospodarski subjekt mora poduzeti, odnosno tehnički uvjeti koje mora ispuniti kako bi uspješno predao elektroničku ponudu su slijedeći:</w:t>
      </w:r>
    </w:p>
    <w:p w:rsidR="00975C7C" w:rsidRPr="00975C7C" w:rsidRDefault="00975C7C" w:rsidP="00975C7C">
      <w:pPr>
        <w:rPr>
          <w:sz w:val="24"/>
          <w:szCs w:val="24"/>
        </w:rPr>
      </w:pPr>
      <w:r w:rsidRPr="00975C7C">
        <w:rPr>
          <w:sz w:val="24"/>
          <w:szCs w:val="24"/>
        </w:rPr>
        <w:lastRenderedPageBreak/>
        <w:t>•</w:t>
      </w:r>
      <w:r w:rsidRPr="00975C7C">
        <w:rPr>
          <w:sz w:val="24"/>
          <w:szCs w:val="24"/>
        </w:rPr>
        <w:tab/>
        <w:t xml:space="preserve">Gospodarski subjekt se u roku za dostavu ponuda, u ovom postupku javne nabave, prijavio/registrirao u EOJN RH kao zainteresirani gospodarski subjekt pri čemu je upisao važeću adresu e-pošte za razmjenu informacija sa </w:t>
      </w:r>
      <w:r w:rsidR="00E75EC3">
        <w:rPr>
          <w:sz w:val="24"/>
          <w:szCs w:val="24"/>
        </w:rPr>
        <w:t xml:space="preserve">Naručiteljem </w:t>
      </w:r>
      <w:r w:rsidRPr="00975C7C">
        <w:rPr>
          <w:sz w:val="24"/>
          <w:szCs w:val="24"/>
        </w:rPr>
        <w:t>putem elektroničkog oglasnika;</w:t>
      </w:r>
    </w:p>
    <w:p w:rsidR="00975C7C" w:rsidRPr="00975C7C" w:rsidRDefault="00975C7C" w:rsidP="00975C7C">
      <w:pPr>
        <w:rPr>
          <w:sz w:val="24"/>
          <w:szCs w:val="24"/>
        </w:rPr>
      </w:pPr>
      <w:r w:rsidRPr="00975C7C">
        <w:rPr>
          <w:sz w:val="24"/>
          <w:szCs w:val="24"/>
        </w:rPr>
        <w:t>•</w:t>
      </w:r>
      <w:r w:rsidRPr="00975C7C">
        <w:rPr>
          <w:sz w:val="24"/>
          <w:szCs w:val="24"/>
        </w:rPr>
        <w:tab/>
        <w:t>Gospodarski subjekt je svoju ponudu ispravno potpisao naprednim elektroničkim potpisom uporabom važećeg digitalnog certifikata;</w:t>
      </w:r>
    </w:p>
    <w:p w:rsidR="00975C7C" w:rsidRPr="00975C7C" w:rsidRDefault="00975C7C" w:rsidP="00975C7C">
      <w:pPr>
        <w:rPr>
          <w:sz w:val="24"/>
          <w:szCs w:val="24"/>
        </w:rPr>
      </w:pPr>
      <w:r w:rsidRPr="00975C7C">
        <w:rPr>
          <w:sz w:val="24"/>
          <w:szCs w:val="24"/>
        </w:rPr>
        <w:t>•</w:t>
      </w:r>
      <w:r w:rsidRPr="00975C7C">
        <w:rPr>
          <w:sz w:val="24"/>
          <w:szCs w:val="24"/>
        </w:rPr>
        <w:tab/>
        <w:t>Gospodarski subjekt je putem EOJN RH-a dostavio ponudu u roku za dostavu ponuda.</w:t>
      </w:r>
    </w:p>
    <w:p w:rsidR="00975C7C" w:rsidRPr="00975C7C" w:rsidRDefault="00975C7C" w:rsidP="00975C7C">
      <w:pPr>
        <w:rPr>
          <w:sz w:val="24"/>
          <w:szCs w:val="24"/>
        </w:rPr>
      </w:pPr>
      <w:r w:rsidRPr="00975C7C">
        <w:rPr>
          <w:sz w:val="24"/>
          <w:szCs w:val="24"/>
        </w:rPr>
        <w:t xml:space="preserve">Prilikom elektroničke dostave ponuda, sva komunikacija, razmjena i pohrana informacija između ponuditelja i </w:t>
      </w:r>
      <w:r w:rsidR="00E75EC3">
        <w:rPr>
          <w:sz w:val="24"/>
          <w:szCs w:val="24"/>
        </w:rPr>
        <w:t>Naručitelja</w:t>
      </w:r>
      <w:r w:rsidRPr="00975C7C">
        <w:rPr>
          <w:sz w:val="24"/>
          <w:szCs w:val="24"/>
        </w:rPr>
        <w:t xml:space="preserve"> obavlja se na način da se očuva integritet podataka i tajnost ponuda. Stručno povjerenstvo imat će uvid u sadržaj ponuda tek po isteku roka za njihovu dostavu.</w:t>
      </w:r>
    </w:p>
    <w:p w:rsidR="00975C7C" w:rsidRPr="00975C7C" w:rsidRDefault="00975C7C" w:rsidP="00975C7C">
      <w:pPr>
        <w:rPr>
          <w:sz w:val="24"/>
          <w:szCs w:val="24"/>
        </w:rPr>
      </w:pPr>
      <w:r w:rsidRPr="00975C7C">
        <w:rPr>
          <w:sz w:val="24"/>
          <w:szCs w:val="24"/>
        </w:rPr>
        <w:t xml:space="preserve">U slučaju da </w:t>
      </w:r>
      <w:r w:rsidR="00E75EC3">
        <w:rPr>
          <w:sz w:val="24"/>
          <w:szCs w:val="24"/>
        </w:rPr>
        <w:t>Naručitelj</w:t>
      </w:r>
      <w:r w:rsidRPr="00975C7C">
        <w:rPr>
          <w:sz w:val="24"/>
          <w:szCs w:val="24"/>
        </w:rPr>
        <w:t xml:space="preserve">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975C7C" w:rsidRPr="00975C7C" w:rsidRDefault="00975C7C" w:rsidP="00975C7C">
      <w:pPr>
        <w:rPr>
          <w:sz w:val="24"/>
          <w:szCs w:val="24"/>
        </w:rPr>
      </w:pPr>
      <w:r w:rsidRPr="00975C7C">
        <w:rPr>
          <w:sz w:val="24"/>
          <w:szCs w:val="24"/>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rsidR="00975C7C" w:rsidRPr="00975C7C" w:rsidRDefault="00975C7C" w:rsidP="00975C7C">
      <w:pPr>
        <w:rPr>
          <w:b/>
          <w:sz w:val="24"/>
          <w:szCs w:val="24"/>
        </w:rPr>
      </w:pPr>
      <w:r w:rsidRPr="00975C7C">
        <w:rPr>
          <w:b/>
          <w:sz w:val="24"/>
          <w:szCs w:val="24"/>
        </w:rPr>
        <w:t xml:space="preserve">    22.2. DOSTAVA DIJELA/DIJELOVA PONUDE U ZATVORENOJ OMOTNICI </w:t>
      </w:r>
    </w:p>
    <w:p w:rsidR="00975C7C" w:rsidRPr="00315331" w:rsidRDefault="00975C7C" w:rsidP="00975C7C">
      <w:pPr>
        <w:rPr>
          <w:sz w:val="24"/>
          <w:szCs w:val="24"/>
        </w:rPr>
      </w:pPr>
      <w:r w:rsidRPr="00315331">
        <w:rPr>
          <w:sz w:val="24"/>
          <w:szCs w:val="24"/>
        </w:rPr>
        <w:t xml:space="preserve">Ukoliko pri elektroničkoj dostavi ponuda iz tehničkih razloga nije moguće sigurno povezivanje svih dijelova ponude i/ili primjena naprednog elektroničkog potpisa na dijelove ponude, </w:t>
      </w:r>
      <w:r w:rsidR="00E75EC3">
        <w:rPr>
          <w:sz w:val="24"/>
          <w:szCs w:val="24"/>
        </w:rPr>
        <w:t>Naručitelj</w:t>
      </w:r>
      <w:r w:rsidRPr="00315331">
        <w:rPr>
          <w:sz w:val="24"/>
          <w:szCs w:val="24"/>
        </w:rPr>
        <w:t xml:space="preserve">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w:t>
      </w:r>
      <w:r w:rsidR="00E75EC3">
        <w:rPr>
          <w:sz w:val="24"/>
          <w:szCs w:val="24"/>
        </w:rPr>
        <w:t>Naručitelju</w:t>
      </w:r>
      <w:r w:rsidRPr="00315331">
        <w:rPr>
          <w:sz w:val="24"/>
          <w:szCs w:val="24"/>
        </w:rPr>
        <w:t xml:space="preserve"> nisu dostupni za izravnu uporabu. </w:t>
      </w:r>
    </w:p>
    <w:p w:rsidR="00975C7C" w:rsidRPr="00315331" w:rsidRDefault="00975C7C" w:rsidP="00975C7C">
      <w:pPr>
        <w:rPr>
          <w:sz w:val="24"/>
          <w:szCs w:val="24"/>
        </w:rPr>
      </w:pPr>
      <w:r w:rsidRPr="00315331">
        <w:rPr>
          <w:sz w:val="24"/>
          <w:szCs w:val="24"/>
        </w:rPr>
        <w:t>Također, gospodarski subjekti u papirnatom obliku, u roku za dostavu ponuda, dostavljaju dokumente drugih tijela ili subjekata koji su važeći samo u izvorniku, ako ih elektroničkim sredstvom nije moguće dostaviti u izvorniku, poput jamstava za ozbiljnost ponude.</w:t>
      </w:r>
    </w:p>
    <w:p w:rsidR="00975C7C" w:rsidRPr="00315331" w:rsidRDefault="00975C7C" w:rsidP="00975C7C">
      <w:pPr>
        <w:rPr>
          <w:sz w:val="24"/>
          <w:szCs w:val="24"/>
        </w:rPr>
      </w:pPr>
      <w:r w:rsidRPr="00315331">
        <w:rPr>
          <w:sz w:val="24"/>
          <w:szCs w:val="24"/>
        </w:rPr>
        <w:t xml:space="preserve">U slučaju kada gospodarski subjekt, uz elektroničku dostavu ponuda, u papirnatom obliku dostavlja određene dokumente koji ne postoje u elektroničkom obliku, gospodarski subjekt ih dostavlja u zatvorenoj poštanskoj omotnici na kojoj je obvezan naznačiti na koji postupak javne nabave i na koju ponudu se odvojeni dokumenti odnose te takva omotnica sadrži sve tražene podatke, s dodatkom „dio/dijelovi ponude koji se dostavlja/ju odvojeno“. </w:t>
      </w:r>
    </w:p>
    <w:p w:rsidR="00975C7C" w:rsidRPr="00975C7C" w:rsidRDefault="00975C7C" w:rsidP="00975C7C">
      <w:pPr>
        <w:rPr>
          <w:b/>
          <w:sz w:val="24"/>
          <w:szCs w:val="24"/>
        </w:rPr>
      </w:pPr>
      <w:r w:rsidRPr="00315331">
        <w:rPr>
          <w:sz w:val="24"/>
          <w:szCs w:val="24"/>
        </w:rPr>
        <w:lastRenderedPageBreak/>
        <w:t>Zatvorenu omotnicu s dijelom/dijelovima ponude gospodarski subjekt ili šalje poštom preporučeno na adresu</w:t>
      </w:r>
      <w:r w:rsidRPr="00975C7C">
        <w:rPr>
          <w:b/>
          <w:sz w:val="24"/>
          <w:szCs w:val="24"/>
        </w:rPr>
        <w:t xml:space="preserve">: </w:t>
      </w:r>
      <w:r w:rsidR="00315331">
        <w:rPr>
          <w:b/>
          <w:sz w:val="24"/>
          <w:szCs w:val="24"/>
        </w:rPr>
        <w:t xml:space="preserve">Osnovna škola Strahoninec, Čakovečka 55, Strahoninec, 40000 Čakovec </w:t>
      </w:r>
      <w:r w:rsidRPr="00975C7C">
        <w:rPr>
          <w:b/>
          <w:sz w:val="24"/>
          <w:szCs w:val="24"/>
        </w:rPr>
        <w:t xml:space="preserve">ili predaje neposredno u </w:t>
      </w:r>
      <w:r w:rsidR="00315331" w:rsidRPr="00315331">
        <w:rPr>
          <w:b/>
          <w:sz w:val="24"/>
          <w:szCs w:val="24"/>
        </w:rPr>
        <w:t xml:space="preserve">tajništvo </w:t>
      </w:r>
      <w:r w:rsidRPr="00975C7C">
        <w:rPr>
          <w:b/>
          <w:sz w:val="24"/>
          <w:szCs w:val="24"/>
        </w:rPr>
        <w:t xml:space="preserve">na istoj adresi. </w:t>
      </w:r>
    </w:p>
    <w:p w:rsidR="00975C7C" w:rsidRPr="00315331" w:rsidRDefault="00975C7C" w:rsidP="00975C7C">
      <w:pPr>
        <w:rPr>
          <w:sz w:val="24"/>
          <w:szCs w:val="24"/>
        </w:rPr>
      </w:pPr>
      <w:r w:rsidRPr="00315331">
        <w:rPr>
          <w:sz w:val="24"/>
          <w:szCs w:val="24"/>
        </w:rPr>
        <w:t xml:space="preserve">U slučaju dostave dijela/dijelova ponude odvojeno u papirnatom obliku, kao vrijeme dostave ponude uzima se vrijeme zaprimanja ponude putem Elektroničkog oglasnika javne nabave. </w:t>
      </w:r>
    </w:p>
    <w:p w:rsidR="00975C7C" w:rsidRPr="00975C7C" w:rsidRDefault="00975C7C" w:rsidP="00975C7C">
      <w:pPr>
        <w:rPr>
          <w:b/>
          <w:sz w:val="24"/>
          <w:szCs w:val="24"/>
        </w:rPr>
      </w:pPr>
      <w:r w:rsidRPr="00975C7C">
        <w:rPr>
          <w:b/>
          <w:sz w:val="24"/>
          <w:szCs w:val="24"/>
        </w:rPr>
        <w:t>23. VARIJANTE PONUDE</w:t>
      </w:r>
    </w:p>
    <w:p w:rsidR="00975C7C" w:rsidRPr="00315331" w:rsidRDefault="00975C7C" w:rsidP="00975C7C">
      <w:pPr>
        <w:rPr>
          <w:sz w:val="24"/>
          <w:szCs w:val="24"/>
        </w:rPr>
      </w:pPr>
      <w:r w:rsidRPr="00315331">
        <w:rPr>
          <w:sz w:val="24"/>
          <w:szCs w:val="24"/>
        </w:rPr>
        <w:t>Varijante ponude nisu dopuštene.</w:t>
      </w:r>
    </w:p>
    <w:p w:rsidR="003A465A" w:rsidRDefault="00975C7C" w:rsidP="00975C7C">
      <w:pPr>
        <w:rPr>
          <w:b/>
          <w:sz w:val="24"/>
          <w:szCs w:val="24"/>
        </w:rPr>
      </w:pPr>
      <w:r w:rsidRPr="00975C7C">
        <w:rPr>
          <w:b/>
          <w:sz w:val="24"/>
          <w:szCs w:val="24"/>
        </w:rPr>
        <w:t>24. CIJENA PREDMETA NABAVE</w:t>
      </w:r>
    </w:p>
    <w:p w:rsidR="00315331" w:rsidRPr="00315331" w:rsidRDefault="00315331" w:rsidP="00315331">
      <w:pPr>
        <w:rPr>
          <w:sz w:val="24"/>
          <w:szCs w:val="24"/>
        </w:rPr>
      </w:pPr>
      <w:r w:rsidRPr="00315331">
        <w:rPr>
          <w:sz w:val="24"/>
          <w:szCs w:val="24"/>
        </w:rPr>
        <w:t>Ponuditelj dostavlja ponudu s cijenom u kunama. Cijena ponude piše se brojkama. Cijena ponude izražava se za cjelokupni predmet nabave bez P</w:t>
      </w:r>
      <w:r w:rsidR="00F84730">
        <w:rPr>
          <w:sz w:val="24"/>
          <w:szCs w:val="24"/>
        </w:rPr>
        <w:t>DV-a i prema uputama u Obrascu</w:t>
      </w:r>
      <w:r w:rsidRPr="00315331">
        <w:rPr>
          <w:sz w:val="24"/>
          <w:szCs w:val="24"/>
        </w:rPr>
        <w:t xml:space="preserve">: Troškovnik ove Dokumentacije o nabavi. </w:t>
      </w:r>
    </w:p>
    <w:p w:rsidR="00315331" w:rsidRPr="00F84730" w:rsidRDefault="00315331" w:rsidP="00315331">
      <w:pPr>
        <w:rPr>
          <w:sz w:val="24"/>
          <w:szCs w:val="24"/>
        </w:rPr>
      </w:pPr>
      <w:r w:rsidRPr="00F84730">
        <w:rPr>
          <w:sz w:val="24"/>
          <w:szCs w:val="24"/>
        </w:rPr>
        <w:t xml:space="preserve">Jedinične cijene stavki i cijena ponude su nepromjenjive tijekom trajanja ugovora o javnoj nabavi. U cijenu ponude moraju biti uračunati svi troškovi i popusti. </w:t>
      </w:r>
    </w:p>
    <w:p w:rsidR="00315331" w:rsidRPr="00F84730" w:rsidRDefault="00315331" w:rsidP="00315331">
      <w:pPr>
        <w:rPr>
          <w:sz w:val="24"/>
          <w:szCs w:val="24"/>
        </w:rPr>
      </w:pPr>
      <w:r w:rsidRPr="00F84730">
        <w:rPr>
          <w:sz w:val="24"/>
          <w:szCs w:val="24"/>
        </w:rPr>
        <w:t>Ponuditelj je dužan ponuditi, tj. upisati jedinične cijene svake stavke Troškovnika koje moraju biti iskazane na 2 (dvije) decimale, na način kako je to određeno Troškovnikom. Cijena ponude na dvije decimale upisuje se u ponudbeni list na način kako je to definirano uputama na internetskoj stranici Elektroničkog oglasnika javne nabave Republike Hrvatske.</w:t>
      </w:r>
    </w:p>
    <w:p w:rsidR="00315331" w:rsidRPr="00F84730" w:rsidRDefault="00315331" w:rsidP="00315331">
      <w:pPr>
        <w:rPr>
          <w:sz w:val="24"/>
          <w:szCs w:val="24"/>
        </w:rPr>
      </w:pPr>
      <w:r w:rsidRPr="00F84730">
        <w:rPr>
          <w:sz w:val="24"/>
          <w:szCs w:val="24"/>
        </w:rPr>
        <w:t>Kada cijena ponude bez poreza na dodanu vrijednost izražena u troškovniku ne odgovara cijeni ponude bez poreza na dodanu vrijednost izraženoj u Ponudbenom</w:t>
      </w:r>
      <w:r w:rsidR="00F84730">
        <w:rPr>
          <w:sz w:val="24"/>
          <w:szCs w:val="24"/>
        </w:rPr>
        <w:t xml:space="preserve"> </w:t>
      </w:r>
      <w:r w:rsidRPr="00F84730">
        <w:rPr>
          <w:sz w:val="24"/>
          <w:szCs w:val="24"/>
        </w:rPr>
        <w:t xml:space="preserve"> listu, vrijedi cijena ponude bez poreza na dodanu vrijednost izražena u troškovniku. </w:t>
      </w:r>
    </w:p>
    <w:p w:rsidR="00315331" w:rsidRDefault="00315331" w:rsidP="00315331">
      <w:pPr>
        <w:rPr>
          <w:sz w:val="24"/>
          <w:szCs w:val="24"/>
        </w:rPr>
      </w:pPr>
      <w:r w:rsidRPr="00F84730">
        <w:rPr>
          <w:sz w:val="24"/>
          <w:szCs w:val="24"/>
        </w:rPr>
        <w:t>Ako Ponuditelj ne postupi u skladu sa zahtjevima iz ovog poglavlja ili promijeni tekst ili količine navedene u troškovniku, smatrat će se da je takav troškovnik nepotpun i nevažeći te će ponuda biti odbijena.</w:t>
      </w:r>
    </w:p>
    <w:p w:rsidR="00F84730" w:rsidRPr="00F84730" w:rsidRDefault="00F84730" w:rsidP="00F84730">
      <w:pPr>
        <w:rPr>
          <w:b/>
          <w:sz w:val="24"/>
          <w:szCs w:val="24"/>
        </w:rPr>
      </w:pPr>
      <w:r w:rsidRPr="00F84730">
        <w:rPr>
          <w:b/>
          <w:sz w:val="24"/>
          <w:szCs w:val="24"/>
        </w:rPr>
        <w:t>25.</w:t>
      </w:r>
      <w:r w:rsidRPr="00F84730">
        <w:t xml:space="preserve"> </w:t>
      </w:r>
      <w:r w:rsidRPr="00F84730">
        <w:rPr>
          <w:b/>
          <w:sz w:val="24"/>
          <w:szCs w:val="24"/>
        </w:rPr>
        <w:t xml:space="preserve">ROK, NAČIN I UVJETI PLAĆANJA </w:t>
      </w:r>
    </w:p>
    <w:p w:rsidR="00686F80" w:rsidRDefault="00686F80" w:rsidP="00F84730">
      <w:pPr>
        <w:rPr>
          <w:sz w:val="24"/>
          <w:szCs w:val="24"/>
        </w:rPr>
      </w:pPr>
      <w:r w:rsidRPr="00686F80">
        <w:rPr>
          <w:sz w:val="24"/>
          <w:szCs w:val="24"/>
        </w:rPr>
        <w:t>Sredstva za predmetnu nabavu osigurana su iz Državnog proračuna Republike Hrvatske za 2017. godinu.</w:t>
      </w:r>
    </w:p>
    <w:p w:rsidR="00F84730" w:rsidRDefault="00F84730" w:rsidP="00F84730">
      <w:pPr>
        <w:rPr>
          <w:sz w:val="24"/>
          <w:szCs w:val="24"/>
        </w:rPr>
      </w:pPr>
      <w:r w:rsidRPr="00F84730">
        <w:rPr>
          <w:sz w:val="24"/>
          <w:szCs w:val="24"/>
        </w:rPr>
        <w:t>Obračun i naplata izvršenih isporuka robe obavit će se nakon potpisom prihvaćenih računa od strane Naručitelja</w:t>
      </w:r>
      <w:r>
        <w:rPr>
          <w:sz w:val="24"/>
          <w:szCs w:val="24"/>
        </w:rPr>
        <w:t xml:space="preserve">, </w:t>
      </w:r>
      <w:r w:rsidRPr="00F84730">
        <w:rPr>
          <w:sz w:val="24"/>
          <w:szCs w:val="24"/>
        </w:rPr>
        <w:t xml:space="preserve"> a sve temeljem jediničnih cijena iz ponudbenog troškovnika i stvarno izvršenih isporuka robe.</w:t>
      </w:r>
    </w:p>
    <w:p w:rsidR="00F84730" w:rsidRPr="00F84730" w:rsidRDefault="00F84730" w:rsidP="00F84730">
      <w:pPr>
        <w:rPr>
          <w:sz w:val="24"/>
          <w:szCs w:val="24"/>
        </w:rPr>
      </w:pPr>
      <w:r w:rsidRPr="00F84730">
        <w:rPr>
          <w:sz w:val="24"/>
          <w:szCs w:val="24"/>
        </w:rPr>
        <w:t>Ponuditelj mora svom računu odnosno situaciji obvezno priložiti račune odnosno situacije svojih podugovaratelja koje je prethodno potvrdio.</w:t>
      </w:r>
    </w:p>
    <w:p w:rsidR="00F84730" w:rsidRPr="00F84730" w:rsidRDefault="00F84730" w:rsidP="00F84730">
      <w:pPr>
        <w:rPr>
          <w:sz w:val="24"/>
          <w:szCs w:val="24"/>
        </w:rPr>
      </w:pPr>
      <w:r w:rsidRPr="00F84730">
        <w:rPr>
          <w:sz w:val="24"/>
          <w:szCs w:val="24"/>
        </w:rPr>
        <w:t xml:space="preserve">Naručitelj se obvezuje ovjereni neprijeporni dio računa platiti Ponuditelju/članu zajednice ponuditelja </w:t>
      </w:r>
      <w:r w:rsidR="00C93CB0">
        <w:rPr>
          <w:sz w:val="24"/>
          <w:szCs w:val="24"/>
        </w:rPr>
        <w:t xml:space="preserve">po izvršenoj primopredaji isporuke ugradnje i stavljanja u funkciju predmetne robe odmah po uplati sredstava od strane Ministarstva znanosti i obrazovanja, </w:t>
      </w:r>
      <w:r w:rsidRPr="00F84730">
        <w:rPr>
          <w:sz w:val="24"/>
          <w:szCs w:val="24"/>
        </w:rPr>
        <w:t xml:space="preserve">u roku </w:t>
      </w:r>
      <w:r w:rsidRPr="00F84730">
        <w:rPr>
          <w:color w:val="FF0000"/>
          <w:sz w:val="24"/>
          <w:szCs w:val="24"/>
        </w:rPr>
        <w:t xml:space="preserve">60 </w:t>
      </w:r>
      <w:r w:rsidRPr="00596A84">
        <w:rPr>
          <w:sz w:val="24"/>
          <w:szCs w:val="24"/>
        </w:rPr>
        <w:t xml:space="preserve">(šezdeset) dana od dana </w:t>
      </w:r>
      <w:r w:rsidRPr="00F84730">
        <w:rPr>
          <w:sz w:val="24"/>
          <w:szCs w:val="24"/>
        </w:rPr>
        <w:t xml:space="preserve">primitka računa. </w:t>
      </w:r>
    </w:p>
    <w:p w:rsidR="00F84730" w:rsidRDefault="00F84730" w:rsidP="00F84730">
      <w:pPr>
        <w:rPr>
          <w:sz w:val="24"/>
          <w:szCs w:val="24"/>
        </w:rPr>
      </w:pPr>
      <w:r w:rsidRPr="00F84730">
        <w:rPr>
          <w:sz w:val="24"/>
          <w:szCs w:val="24"/>
        </w:rPr>
        <w:lastRenderedPageBreak/>
        <w:t>Naručitelj se obvezuje ovjereni neprijeporni dio računa platiti podugovaratelju, na IBAN naveden u ponudbenom listu, u roku 60 (šezdeset) dana od dana primitka računa.</w:t>
      </w:r>
    </w:p>
    <w:p w:rsidR="00F84730" w:rsidRPr="00F84730" w:rsidRDefault="00C93CB0" w:rsidP="00F84730">
      <w:pPr>
        <w:keepNext/>
        <w:keepLines/>
        <w:spacing w:before="400" w:after="40" w:line="240" w:lineRule="auto"/>
        <w:rPr>
          <w:rFonts w:eastAsia="SimSun" w:cstheme="minorHAnsi"/>
          <w:b/>
          <w:smallCaps/>
          <w:sz w:val="24"/>
          <w:szCs w:val="24"/>
          <w:lang w:eastAsia="hr-HR"/>
        </w:rPr>
      </w:pPr>
      <w:r>
        <w:rPr>
          <w:rFonts w:eastAsia="SimSun" w:cstheme="minorHAnsi"/>
          <w:b/>
          <w:smallCaps/>
          <w:sz w:val="24"/>
          <w:szCs w:val="24"/>
          <w:lang w:eastAsia="hr-HR"/>
        </w:rPr>
        <w:t>2</w:t>
      </w:r>
      <w:r w:rsidR="00F84730" w:rsidRPr="00F84730">
        <w:rPr>
          <w:rFonts w:eastAsia="SimSun" w:cstheme="minorHAnsi"/>
          <w:b/>
          <w:smallCaps/>
          <w:sz w:val="24"/>
          <w:szCs w:val="24"/>
          <w:lang w:eastAsia="hr-HR"/>
        </w:rPr>
        <w:t>6</w:t>
      </w:r>
      <w:r w:rsidR="00686F80">
        <w:rPr>
          <w:rFonts w:eastAsia="SimSun" w:cstheme="minorHAnsi"/>
          <w:b/>
          <w:smallCaps/>
          <w:sz w:val="24"/>
          <w:szCs w:val="24"/>
          <w:lang w:eastAsia="hr-HR"/>
        </w:rPr>
        <w:t>. ROK VALJANOSTI PONUDE</w:t>
      </w:r>
    </w:p>
    <w:p w:rsidR="00F84730" w:rsidRPr="00F84730" w:rsidRDefault="00F84730" w:rsidP="00F84730">
      <w:pPr>
        <w:spacing w:after="120" w:line="264" w:lineRule="auto"/>
        <w:ind w:right="340"/>
        <w:jc w:val="both"/>
        <w:rPr>
          <w:rFonts w:eastAsia="Times New Roman" w:cstheme="minorHAnsi"/>
          <w:sz w:val="24"/>
          <w:szCs w:val="24"/>
          <w:lang w:val="pl-PL" w:eastAsia="hr-HR"/>
        </w:rPr>
      </w:pPr>
      <w:bookmarkStart w:id="6" w:name="_Toc435439749"/>
      <w:bookmarkStart w:id="7" w:name="_Toc435444072"/>
      <w:bookmarkStart w:id="8" w:name="_Toc471908292"/>
      <w:r w:rsidRPr="00F84730">
        <w:rPr>
          <w:rFonts w:eastAsia="Times New Roman" w:cstheme="minorHAnsi"/>
          <w:sz w:val="24"/>
          <w:szCs w:val="24"/>
          <w:lang w:eastAsia="hr-HR"/>
        </w:rPr>
        <w:t xml:space="preserve">Rok valjanosti ponude je </w:t>
      </w:r>
      <w:r>
        <w:rPr>
          <w:rFonts w:eastAsia="Times New Roman" w:cstheme="minorHAnsi"/>
          <w:sz w:val="24"/>
          <w:szCs w:val="24"/>
          <w:lang w:eastAsia="hr-HR"/>
        </w:rPr>
        <w:t xml:space="preserve">90 dana </w:t>
      </w:r>
      <w:r w:rsidRPr="00F84730">
        <w:rPr>
          <w:rFonts w:eastAsia="Times New Roman" w:cstheme="minorHAnsi"/>
          <w:sz w:val="24"/>
          <w:szCs w:val="24"/>
          <w:lang w:val="pl-PL" w:eastAsia="hr-HR"/>
        </w:rPr>
        <w:t>od dana otvaranja ponuda (uključujući i dan otvaranja).</w:t>
      </w:r>
    </w:p>
    <w:p w:rsidR="00F84730" w:rsidRPr="00F84730" w:rsidRDefault="00F84730" w:rsidP="00F84730">
      <w:pPr>
        <w:spacing w:after="120" w:line="264" w:lineRule="auto"/>
        <w:jc w:val="both"/>
        <w:rPr>
          <w:rFonts w:eastAsia="Times New Roman" w:cstheme="minorHAnsi"/>
          <w:sz w:val="24"/>
          <w:szCs w:val="24"/>
          <w:lang w:eastAsia="hr-HR"/>
        </w:rPr>
      </w:pPr>
      <w:r w:rsidRPr="00F84730">
        <w:rPr>
          <w:rFonts w:eastAsia="Times New Roman" w:cstheme="minorHAnsi"/>
          <w:sz w:val="24"/>
          <w:szCs w:val="24"/>
          <w:lang w:eastAsia="hr-HR"/>
        </w:rPr>
        <w:t xml:space="preserve">Na zahtjev </w:t>
      </w:r>
      <w:r>
        <w:rPr>
          <w:rFonts w:eastAsia="Times New Roman" w:cstheme="minorHAnsi"/>
          <w:sz w:val="24"/>
          <w:szCs w:val="24"/>
          <w:lang w:eastAsia="hr-HR"/>
        </w:rPr>
        <w:t>Naručitelja</w:t>
      </w:r>
      <w:r w:rsidRPr="00F84730">
        <w:rPr>
          <w:rFonts w:eastAsia="Times New Roman" w:cstheme="minorHAnsi"/>
          <w:sz w:val="24"/>
          <w:szCs w:val="24"/>
          <w:lang w:eastAsia="hr-HR"/>
        </w:rPr>
        <w:t>, ponuditelj može produžiti rok valjanosti svoje ponude.</w:t>
      </w:r>
    </w:p>
    <w:p w:rsidR="00F84730" w:rsidRPr="00F84730" w:rsidRDefault="00F84730" w:rsidP="00F84730">
      <w:pPr>
        <w:spacing w:after="120" w:line="264" w:lineRule="auto"/>
        <w:jc w:val="both"/>
        <w:rPr>
          <w:rFonts w:eastAsia="Times New Roman" w:cstheme="minorHAnsi"/>
          <w:sz w:val="24"/>
          <w:szCs w:val="24"/>
          <w:lang w:eastAsia="hr-HR"/>
        </w:rPr>
      </w:pPr>
      <w:r w:rsidRPr="00F84730">
        <w:rPr>
          <w:rFonts w:eastAsia="Times New Roman" w:cstheme="minorHAnsi"/>
          <w:sz w:val="24"/>
          <w:szCs w:val="24"/>
          <w:lang w:eastAsia="hr-HR"/>
        </w:rPr>
        <w:t xml:space="preserve">Ako tijekom postupka javne nabave istekne rok valjanosti ponude i jamstva za ozbiljnost ponude, </w:t>
      </w:r>
      <w:r>
        <w:rPr>
          <w:rFonts w:eastAsia="Times New Roman" w:cstheme="minorHAnsi"/>
          <w:sz w:val="24"/>
          <w:szCs w:val="24"/>
          <w:lang w:eastAsia="hr-HR"/>
        </w:rPr>
        <w:t>Naručitelj će</w:t>
      </w:r>
      <w:r w:rsidRPr="00F84730">
        <w:rPr>
          <w:rFonts w:eastAsia="Times New Roman" w:cstheme="minorHAnsi"/>
          <w:sz w:val="24"/>
          <w:szCs w:val="24"/>
          <w:lang w:eastAsia="hr-HR"/>
        </w:rPr>
        <w:t xml:space="preserve"> obvezno prije odabira zatražiti produženje roka valjanosti ponude i jamstva od ponuditelja koji je podnio ekonomski najpovoljniju ponudu u primjerenom roku ne kraćem od 5 dana.</w:t>
      </w:r>
    </w:p>
    <w:p w:rsidR="00F84730" w:rsidRDefault="00F84730" w:rsidP="00F84730">
      <w:pPr>
        <w:keepNext/>
        <w:keepLines/>
        <w:spacing w:before="400" w:after="40" w:line="240" w:lineRule="auto"/>
        <w:rPr>
          <w:rFonts w:eastAsia="SimSun" w:cstheme="minorHAnsi"/>
          <w:b/>
          <w:smallCaps/>
          <w:sz w:val="24"/>
          <w:szCs w:val="24"/>
          <w:lang w:eastAsia="hr-HR"/>
        </w:rPr>
      </w:pPr>
      <w:r w:rsidRPr="00F84730">
        <w:rPr>
          <w:rFonts w:eastAsia="SimSun" w:cstheme="minorHAnsi"/>
          <w:b/>
          <w:smallCaps/>
          <w:sz w:val="24"/>
          <w:szCs w:val="24"/>
          <w:lang w:eastAsia="hr-HR"/>
        </w:rPr>
        <w:t>27</w:t>
      </w:r>
      <w:r w:rsidR="00686F80">
        <w:rPr>
          <w:rFonts w:eastAsia="SimSun" w:cstheme="minorHAnsi"/>
          <w:b/>
          <w:smallCaps/>
          <w:sz w:val="24"/>
          <w:szCs w:val="24"/>
          <w:lang w:eastAsia="hr-HR"/>
        </w:rPr>
        <w:t>. KRITERIJ ZA ODABIR PONUDE</w:t>
      </w:r>
      <w:bookmarkEnd w:id="6"/>
      <w:bookmarkEnd w:id="7"/>
      <w:bookmarkEnd w:id="8"/>
    </w:p>
    <w:p w:rsidR="000B13F1" w:rsidRPr="00F84730" w:rsidRDefault="000B13F1" w:rsidP="00F84730">
      <w:pPr>
        <w:keepNext/>
        <w:keepLines/>
        <w:spacing w:before="400" w:after="40" w:line="240" w:lineRule="auto"/>
        <w:rPr>
          <w:rFonts w:eastAsia="SimSun" w:cstheme="minorHAnsi"/>
          <w:b/>
          <w:smallCaps/>
          <w:sz w:val="24"/>
          <w:szCs w:val="24"/>
          <w:lang w:eastAsia="hr-HR"/>
        </w:rPr>
      </w:pPr>
    </w:p>
    <w:p w:rsidR="00F84730" w:rsidRPr="00F84730" w:rsidRDefault="00F84730" w:rsidP="00F84730">
      <w:pPr>
        <w:autoSpaceDE w:val="0"/>
        <w:autoSpaceDN w:val="0"/>
        <w:adjustRightInd w:val="0"/>
        <w:spacing w:after="120" w:line="264" w:lineRule="auto"/>
        <w:ind w:right="340"/>
        <w:jc w:val="both"/>
        <w:rPr>
          <w:rFonts w:eastAsia="Times New Roman" w:cstheme="minorHAnsi"/>
          <w:sz w:val="24"/>
          <w:szCs w:val="24"/>
          <w:lang w:eastAsia="hr-HR"/>
        </w:rPr>
      </w:pPr>
      <w:bookmarkStart w:id="9" w:name="_Toc435439750"/>
      <w:bookmarkStart w:id="10" w:name="_Toc435444073"/>
      <w:bookmarkStart w:id="11" w:name="_Toc471908293"/>
      <w:r w:rsidRPr="00F84730">
        <w:rPr>
          <w:rFonts w:eastAsia="Times New Roman" w:cstheme="minorHAnsi"/>
          <w:sz w:val="24"/>
          <w:szCs w:val="24"/>
          <w:lang w:eastAsia="hr-HR"/>
        </w:rPr>
        <w:t xml:space="preserve">Kriterij odabira ponude je </w:t>
      </w:r>
      <w:r w:rsidRPr="00F84730">
        <w:rPr>
          <w:rFonts w:eastAsia="Times New Roman" w:cstheme="minorHAnsi"/>
          <w:b/>
          <w:sz w:val="24"/>
          <w:szCs w:val="24"/>
          <w:lang w:eastAsia="hr-HR"/>
        </w:rPr>
        <w:t>ekonomski najpovoljnija ponuda (ENP)</w:t>
      </w:r>
      <w:r w:rsidRPr="00F84730">
        <w:rPr>
          <w:rFonts w:eastAsia="Times New Roman" w:cstheme="minorHAnsi"/>
          <w:sz w:val="24"/>
          <w:szCs w:val="24"/>
          <w:lang w:eastAsia="hr-HR"/>
        </w:rPr>
        <w:t xml:space="preserve">. </w:t>
      </w:r>
    </w:p>
    <w:p w:rsidR="00F84730" w:rsidRPr="00F84730" w:rsidRDefault="00F84730" w:rsidP="00F84730">
      <w:pPr>
        <w:autoSpaceDE w:val="0"/>
        <w:autoSpaceDN w:val="0"/>
        <w:adjustRightInd w:val="0"/>
        <w:spacing w:after="120" w:line="264" w:lineRule="auto"/>
        <w:ind w:right="340"/>
        <w:jc w:val="both"/>
        <w:rPr>
          <w:rFonts w:eastAsia="Times New Roman" w:cstheme="minorHAnsi"/>
          <w:sz w:val="24"/>
          <w:szCs w:val="24"/>
          <w:lang w:eastAsia="hr-HR"/>
        </w:rPr>
      </w:pPr>
      <w:r w:rsidRPr="00F84730">
        <w:rPr>
          <w:rFonts w:eastAsia="Times New Roman" w:cstheme="minorHAnsi"/>
          <w:sz w:val="24"/>
          <w:szCs w:val="24"/>
          <w:lang w:eastAsia="hr-HR"/>
        </w:rPr>
        <w:t>Kriteriji odabira i njihov relativni značaj prikazani su u tablici u nastavku.</w:t>
      </w:r>
    </w:p>
    <w:p w:rsidR="00F84730" w:rsidRPr="00F84730" w:rsidRDefault="00F84730" w:rsidP="00F84730">
      <w:pPr>
        <w:autoSpaceDE w:val="0"/>
        <w:autoSpaceDN w:val="0"/>
        <w:adjustRightInd w:val="0"/>
        <w:spacing w:after="120" w:line="264" w:lineRule="auto"/>
        <w:ind w:right="340"/>
        <w:jc w:val="both"/>
        <w:rPr>
          <w:rFonts w:eastAsia="Times New Roman" w:cstheme="minorHAnsi"/>
          <w:sz w:val="24"/>
          <w:szCs w:val="24"/>
          <w:lang w:eastAsia="hr-HR"/>
        </w:rPr>
      </w:pPr>
      <w:r w:rsidRPr="00F84730">
        <w:rPr>
          <w:rFonts w:eastAsia="Times New Roman" w:cstheme="minorHAnsi"/>
          <w:sz w:val="24"/>
          <w:szCs w:val="24"/>
          <w:lang w:eastAsia="hr-HR"/>
        </w:rPr>
        <w:t>Kriteriji za odabir ekonomski najpovoljnije ponude i njihov relativan značaj:</w:t>
      </w:r>
    </w:p>
    <w:tbl>
      <w:tblPr>
        <w:tblW w:w="4850" w:type="pct"/>
        <w:tblLook w:val="04A0" w:firstRow="1" w:lastRow="0" w:firstColumn="1" w:lastColumn="0" w:noHBand="0" w:noVBand="1"/>
      </w:tblPr>
      <w:tblGrid>
        <w:gridCol w:w="1238"/>
        <w:gridCol w:w="5369"/>
        <w:gridCol w:w="2402"/>
      </w:tblGrid>
      <w:tr w:rsidR="00F84730" w:rsidRPr="00F84730" w:rsidTr="00D311D2">
        <w:trPr>
          <w:trHeight w:val="520"/>
        </w:trPr>
        <w:tc>
          <w:tcPr>
            <w:tcW w:w="687" w:type="pct"/>
            <w:tcBorders>
              <w:top w:val="single" w:sz="4" w:space="0" w:color="000000"/>
              <w:left w:val="single" w:sz="4" w:space="0" w:color="000000"/>
              <w:bottom w:val="single" w:sz="4" w:space="0" w:color="000000"/>
              <w:right w:val="nil"/>
            </w:tcBorders>
            <w:shd w:val="clear" w:color="auto" w:fill="B8CCE4"/>
            <w:vAlign w:val="center"/>
            <w:hideMark/>
          </w:tcPr>
          <w:p w:rsidR="00F84730" w:rsidRPr="00F84730" w:rsidRDefault="00F84730" w:rsidP="00F84730">
            <w:pPr>
              <w:autoSpaceDE w:val="0"/>
              <w:autoSpaceDN w:val="0"/>
              <w:adjustRightInd w:val="0"/>
              <w:spacing w:after="120" w:line="264" w:lineRule="auto"/>
              <w:ind w:right="340"/>
              <w:jc w:val="center"/>
              <w:rPr>
                <w:rFonts w:eastAsia="Times New Roman" w:cstheme="minorHAnsi"/>
                <w:sz w:val="24"/>
                <w:szCs w:val="24"/>
                <w:lang w:eastAsia="hr-HR"/>
              </w:rPr>
            </w:pPr>
            <w:r w:rsidRPr="00F84730">
              <w:rPr>
                <w:rFonts w:eastAsia="Times New Roman" w:cstheme="minorHAnsi"/>
                <w:sz w:val="24"/>
                <w:szCs w:val="24"/>
                <w:lang w:eastAsia="hr-HR"/>
              </w:rPr>
              <w:t>Redni broj</w:t>
            </w:r>
          </w:p>
        </w:tc>
        <w:tc>
          <w:tcPr>
            <w:tcW w:w="2980" w:type="pct"/>
            <w:tcBorders>
              <w:top w:val="single" w:sz="4" w:space="0" w:color="000000"/>
              <w:left w:val="single" w:sz="4" w:space="0" w:color="000000"/>
              <w:bottom w:val="single" w:sz="4" w:space="0" w:color="000000"/>
              <w:right w:val="nil"/>
            </w:tcBorders>
            <w:shd w:val="clear" w:color="auto" w:fill="B8CCE4"/>
            <w:vAlign w:val="center"/>
            <w:hideMark/>
          </w:tcPr>
          <w:p w:rsidR="00F84730" w:rsidRPr="00F84730" w:rsidRDefault="00F84730" w:rsidP="00F84730">
            <w:pPr>
              <w:autoSpaceDE w:val="0"/>
              <w:autoSpaceDN w:val="0"/>
              <w:adjustRightInd w:val="0"/>
              <w:spacing w:after="120" w:line="264" w:lineRule="auto"/>
              <w:ind w:right="340"/>
              <w:jc w:val="center"/>
              <w:rPr>
                <w:rFonts w:eastAsia="Times New Roman" w:cstheme="minorHAnsi"/>
                <w:b/>
                <w:sz w:val="24"/>
                <w:szCs w:val="24"/>
                <w:lang w:eastAsia="hr-HR"/>
              </w:rPr>
            </w:pPr>
            <w:r w:rsidRPr="00F84730">
              <w:rPr>
                <w:rFonts w:eastAsia="Times New Roman" w:cstheme="minorHAnsi"/>
                <w:b/>
                <w:sz w:val="24"/>
                <w:szCs w:val="24"/>
                <w:lang w:eastAsia="hr-HR"/>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F84730" w:rsidRPr="00F84730" w:rsidRDefault="00F84730" w:rsidP="00F84730">
            <w:pPr>
              <w:autoSpaceDE w:val="0"/>
              <w:autoSpaceDN w:val="0"/>
              <w:adjustRightInd w:val="0"/>
              <w:spacing w:after="120" w:line="264" w:lineRule="auto"/>
              <w:ind w:right="340"/>
              <w:jc w:val="center"/>
              <w:rPr>
                <w:rFonts w:eastAsia="Times New Roman" w:cstheme="minorHAnsi"/>
                <w:b/>
                <w:sz w:val="24"/>
                <w:szCs w:val="24"/>
                <w:lang w:eastAsia="hr-HR"/>
              </w:rPr>
            </w:pPr>
            <w:r w:rsidRPr="00F84730">
              <w:rPr>
                <w:rFonts w:eastAsia="Times New Roman" w:cstheme="minorHAnsi"/>
                <w:b/>
                <w:sz w:val="24"/>
                <w:szCs w:val="24"/>
                <w:lang w:eastAsia="hr-HR"/>
              </w:rPr>
              <w:t>Broj bodova</w:t>
            </w:r>
          </w:p>
        </w:tc>
      </w:tr>
      <w:tr w:rsidR="00F84730" w:rsidRPr="00F84730" w:rsidTr="00D311D2">
        <w:tc>
          <w:tcPr>
            <w:tcW w:w="687" w:type="pct"/>
            <w:tcBorders>
              <w:top w:val="single" w:sz="4" w:space="0" w:color="000000"/>
              <w:left w:val="single" w:sz="4" w:space="0" w:color="000000"/>
              <w:bottom w:val="single" w:sz="4" w:space="0" w:color="000000"/>
              <w:right w:val="nil"/>
            </w:tcBorders>
            <w:vAlign w:val="center"/>
            <w:hideMark/>
          </w:tcPr>
          <w:p w:rsidR="00F84730" w:rsidRPr="00F84730" w:rsidRDefault="00F84730" w:rsidP="00F84730">
            <w:pPr>
              <w:autoSpaceDE w:val="0"/>
              <w:autoSpaceDN w:val="0"/>
              <w:adjustRightInd w:val="0"/>
              <w:spacing w:after="120" w:line="264" w:lineRule="auto"/>
              <w:ind w:right="340"/>
              <w:jc w:val="center"/>
              <w:rPr>
                <w:rFonts w:eastAsia="Times New Roman" w:cstheme="minorHAnsi"/>
                <w:sz w:val="24"/>
                <w:szCs w:val="24"/>
                <w:lang w:eastAsia="hr-HR"/>
              </w:rPr>
            </w:pPr>
            <w:r w:rsidRPr="00F84730">
              <w:rPr>
                <w:rFonts w:eastAsia="Times New Roman" w:cstheme="minorHAnsi"/>
                <w:sz w:val="24"/>
                <w:szCs w:val="24"/>
                <w:lang w:eastAsia="hr-HR"/>
              </w:rPr>
              <w:t>1.</w:t>
            </w:r>
          </w:p>
        </w:tc>
        <w:tc>
          <w:tcPr>
            <w:tcW w:w="2980" w:type="pct"/>
            <w:tcBorders>
              <w:top w:val="single" w:sz="4" w:space="0" w:color="000000"/>
              <w:left w:val="single" w:sz="4" w:space="0" w:color="000000"/>
              <w:bottom w:val="single" w:sz="4" w:space="0" w:color="000000"/>
              <w:right w:val="nil"/>
            </w:tcBorders>
            <w:hideMark/>
          </w:tcPr>
          <w:p w:rsidR="00F84730" w:rsidRPr="00F84730" w:rsidRDefault="00F84730" w:rsidP="00F84730">
            <w:pPr>
              <w:autoSpaceDE w:val="0"/>
              <w:autoSpaceDN w:val="0"/>
              <w:adjustRightInd w:val="0"/>
              <w:spacing w:after="120" w:line="264" w:lineRule="auto"/>
              <w:ind w:right="340"/>
              <w:jc w:val="both"/>
              <w:rPr>
                <w:rFonts w:eastAsia="Times New Roman" w:cstheme="minorHAnsi"/>
                <w:sz w:val="24"/>
                <w:szCs w:val="24"/>
                <w:lang w:eastAsia="hr-HR"/>
              </w:rPr>
            </w:pPr>
            <w:r w:rsidRPr="00F84730">
              <w:rPr>
                <w:rFonts w:eastAsia="Times New Roman" w:cstheme="minorHAnsi"/>
                <w:sz w:val="24"/>
                <w:szCs w:val="24"/>
                <w:lang w:eastAsia="hr-HR"/>
              </w:rPr>
              <w:t>Cijena ponude</w:t>
            </w:r>
          </w:p>
        </w:tc>
        <w:tc>
          <w:tcPr>
            <w:tcW w:w="1333" w:type="pct"/>
            <w:tcBorders>
              <w:top w:val="single" w:sz="4" w:space="0" w:color="000000"/>
              <w:left w:val="single" w:sz="4" w:space="0" w:color="000000"/>
              <w:bottom w:val="single" w:sz="4" w:space="0" w:color="000000"/>
              <w:right w:val="single" w:sz="4" w:space="0" w:color="000000"/>
            </w:tcBorders>
            <w:hideMark/>
          </w:tcPr>
          <w:p w:rsidR="00F84730" w:rsidRPr="00F84730" w:rsidRDefault="00F84730" w:rsidP="00F84730">
            <w:pPr>
              <w:autoSpaceDE w:val="0"/>
              <w:autoSpaceDN w:val="0"/>
              <w:adjustRightInd w:val="0"/>
              <w:spacing w:after="120" w:line="264" w:lineRule="auto"/>
              <w:ind w:right="340"/>
              <w:jc w:val="both"/>
              <w:rPr>
                <w:rFonts w:eastAsia="Times New Roman" w:cstheme="minorHAnsi"/>
                <w:sz w:val="24"/>
                <w:szCs w:val="24"/>
                <w:lang w:eastAsia="hr-HR"/>
              </w:rPr>
            </w:pPr>
            <w:r w:rsidRPr="00F84730">
              <w:rPr>
                <w:rFonts w:eastAsia="Times New Roman" w:cstheme="minorHAnsi"/>
                <w:sz w:val="24"/>
                <w:szCs w:val="24"/>
                <w:lang w:eastAsia="hr-HR"/>
              </w:rPr>
              <w:t>70 bodova</w:t>
            </w:r>
          </w:p>
        </w:tc>
      </w:tr>
      <w:tr w:rsidR="00F84730" w:rsidRPr="00F84730" w:rsidTr="00D311D2">
        <w:tc>
          <w:tcPr>
            <w:tcW w:w="687" w:type="pct"/>
            <w:tcBorders>
              <w:top w:val="single" w:sz="4" w:space="0" w:color="000000"/>
              <w:left w:val="single" w:sz="4" w:space="0" w:color="000000"/>
              <w:bottom w:val="single" w:sz="4" w:space="0" w:color="000000"/>
              <w:right w:val="nil"/>
            </w:tcBorders>
            <w:vAlign w:val="center"/>
          </w:tcPr>
          <w:p w:rsidR="00F84730" w:rsidRPr="00F84730" w:rsidRDefault="00F84730" w:rsidP="00F84730">
            <w:pPr>
              <w:autoSpaceDE w:val="0"/>
              <w:autoSpaceDN w:val="0"/>
              <w:adjustRightInd w:val="0"/>
              <w:spacing w:after="120" w:line="264" w:lineRule="auto"/>
              <w:ind w:right="340"/>
              <w:jc w:val="center"/>
              <w:rPr>
                <w:rFonts w:eastAsia="Times New Roman" w:cstheme="minorHAnsi"/>
                <w:sz w:val="24"/>
                <w:szCs w:val="24"/>
                <w:lang w:eastAsia="hr-HR"/>
              </w:rPr>
            </w:pPr>
            <w:r w:rsidRPr="00F84730">
              <w:rPr>
                <w:rFonts w:eastAsia="Times New Roman" w:cstheme="minorHAnsi"/>
                <w:sz w:val="24"/>
                <w:szCs w:val="24"/>
                <w:lang w:eastAsia="hr-HR"/>
              </w:rPr>
              <w:t xml:space="preserve">2. </w:t>
            </w:r>
          </w:p>
        </w:tc>
        <w:tc>
          <w:tcPr>
            <w:tcW w:w="2980" w:type="pct"/>
            <w:tcBorders>
              <w:top w:val="single" w:sz="4" w:space="0" w:color="000000"/>
              <w:left w:val="single" w:sz="4" w:space="0" w:color="000000"/>
              <w:bottom w:val="single" w:sz="4" w:space="0" w:color="000000"/>
              <w:right w:val="nil"/>
            </w:tcBorders>
          </w:tcPr>
          <w:p w:rsidR="00F84730" w:rsidRPr="00F84730" w:rsidRDefault="00F84730" w:rsidP="00F84730">
            <w:pPr>
              <w:autoSpaceDE w:val="0"/>
              <w:autoSpaceDN w:val="0"/>
              <w:adjustRightInd w:val="0"/>
              <w:spacing w:after="120" w:line="264" w:lineRule="auto"/>
              <w:ind w:right="340"/>
              <w:jc w:val="both"/>
              <w:rPr>
                <w:rFonts w:eastAsia="Times New Roman" w:cstheme="minorHAnsi"/>
                <w:sz w:val="24"/>
                <w:szCs w:val="24"/>
                <w:lang w:eastAsia="hr-HR"/>
              </w:rPr>
            </w:pPr>
            <w:r w:rsidRPr="00F84730">
              <w:rPr>
                <w:rFonts w:eastAsia="Times New Roman" w:cstheme="minorHAnsi"/>
                <w:sz w:val="24"/>
                <w:szCs w:val="24"/>
                <w:lang w:eastAsia="hr-HR"/>
              </w:rPr>
              <w:t xml:space="preserve">Rok isporuke </w:t>
            </w:r>
          </w:p>
        </w:tc>
        <w:tc>
          <w:tcPr>
            <w:tcW w:w="1333" w:type="pct"/>
            <w:tcBorders>
              <w:top w:val="single" w:sz="4" w:space="0" w:color="000000"/>
              <w:left w:val="single" w:sz="4" w:space="0" w:color="000000"/>
              <w:bottom w:val="single" w:sz="4" w:space="0" w:color="000000"/>
              <w:right w:val="single" w:sz="4" w:space="0" w:color="000000"/>
            </w:tcBorders>
          </w:tcPr>
          <w:p w:rsidR="00F84730" w:rsidRPr="00F84730" w:rsidRDefault="00F84730" w:rsidP="00F84730">
            <w:pPr>
              <w:autoSpaceDE w:val="0"/>
              <w:autoSpaceDN w:val="0"/>
              <w:adjustRightInd w:val="0"/>
              <w:spacing w:after="120" w:line="264" w:lineRule="auto"/>
              <w:ind w:right="340"/>
              <w:jc w:val="both"/>
              <w:rPr>
                <w:rFonts w:eastAsia="Times New Roman" w:cstheme="minorHAnsi"/>
                <w:sz w:val="24"/>
                <w:szCs w:val="24"/>
                <w:lang w:eastAsia="hr-HR"/>
              </w:rPr>
            </w:pPr>
            <w:r w:rsidRPr="00F84730">
              <w:rPr>
                <w:rFonts w:eastAsia="Times New Roman" w:cstheme="minorHAnsi"/>
                <w:sz w:val="24"/>
                <w:szCs w:val="24"/>
                <w:lang w:eastAsia="hr-HR"/>
              </w:rPr>
              <w:t>1</w:t>
            </w:r>
            <w:r w:rsidR="000A4E33">
              <w:rPr>
                <w:rFonts w:eastAsia="Times New Roman" w:cstheme="minorHAnsi"/>
                <w:sz w:val="24"/>
                <w:szCs w:val="24"/>
                <w:lang w:eastAsia="hr-HR"/>
              </w:rPr>
              <w:t>0</w:t>
            </w:r>
            <w:r w:rsidRPr="00F84730">
              <w:rPr>
                <w:rFonts w:eastAsia="Times New Roman" w:cstheme="minorHAnsi"/>
                <w:sz w:val="24"/>
                <w:szCs w:val="24"/>
                <w:lang w:eastAsia="hr-HR"/>
              </w:rPr>
              <w:t xml:space="preserve"> bodova</w:t>
            </w:r>
          </w:p>
        </w:tc>
      </w:tr>
      <w:tr w:rsidR="00F84730" w:rsidRPr="00F84730" w:rsidTr="00D311D2">
        <w:tc>
          <w:tcPr>
            <w:tcW w:w="687" w:type="pct"/>
            <w:tcBorders>
              <w:top w:val="single" w:sz="4" w:space="0" w:color="000000"/>
              <w:left w:val="single" w:sz="4" w:space="0" w:color="000000"/>
              <w:bottom w:val="single" w:sz="4" w:space="0" w:color="000000"/>
              <w:right w:val="nil"/>
            </w:tcBorders>
            <w:vAlign w:val="center"/>
          </w:tcPr>
          <w:p w:rsidR="00F84730" w:rsidRPr="00F84730" w:rsidRDefault="00F84730" w:rsidP="00F84730">
            <w:pPr>
              <w:autoSpaceDE w:val="0"/>
              <w:autoSpaceDN w:val="0"/>
              <w:adjustRightInd w:val="0"/>
              <w:spacing w:after="120" w:line="264" w:lineRule="auto"/>
              <w:ind w:right="340"/>
              <w:jc w:val="center"/>
              <w:rPr>
                <w:rFonts w:eastAsia="Times New Roman" w:cstheme="minorHAnsi"/>
                <w:sz w:val="24"/>
                <w:szCs w:val="24"/>
                <w:lang w:eastAsia="hr-HR"/>
              </w:rPr>
            </w:pPr>
            <w:r w:rsidRPr="00F84730">
              <w:rPr>
                <w:rFonts w:eastAsia="Times New Roman" w:cstheme="minorHAnsi"/>
                <w:sz w:val="24"/>
                <w:szCs w:val="24"/>
                <w:lang w:eastAsia="hr-HR"/>
              </w:rPr>
              <w:t>3.</w:t>
            </w:r>
          </w:p>
        </w:tc>
        <w:tc>
          <w:tcPr>
            <w:tcW w:w="2980" w:type="pct"/>
            <w:tcBorders>
              <w:top w:val="single" w:sz="4" w:space="0" w:color="000000"/>
              <w:left w:val="single" w:sz="4" w:space="0" w:color="000000"/>
              <w:bottom w:val="single" w:sz="4" w:space="0" w:color="000000"/>
              <w:right w:val="nil"/>
            </w:tcBorders>
          </w:tcPr>
          <w:p w:rsidR="00F84730" w:rsidRPr="00F84730" w:rsidRDefault="00F84730" w:rsidP="00F84730">
            <w:pPr>
              <w:autoSpaceDE w:val="0"/>
              <w:autoSpaceDN w:val="0"/>
              <w:adjustRightInd w:val="0"/>
              <w:spacing w:after="120" w:line="264" w:lineRule="auto"/>
              <w:ind w:right="340"/>
              <w:jc w:val="both"/>
              <w:rPr>
                <w:rFonts w:eastAsia="Times New Roman" w:cstheme="minorHAnsi"/>
                <w:sz w:val="24"/>
                <w:szCs w:val="24"/>
                <w:lang w:eastAsia="hr-HR"/>
              </w:rPr>
            </w:pPr>
            <w:r w:rsidRPr="00F84730">
              <w:rPr>
                <w:rFonts w:eastAsia="Times New Roman" w:cstheme="minorHAnsi"/>
                <w:sz w:val="24"/>
                <w:szCs w:val="24"/>
                <w:lang w:eastAsia="hr-HR"/>
              </w:rPr>
              <w:t xml:space="preserve">Jamstveni rok </w:t>
            </w:r>
          </w:p>
        </w:tc>
        <w:tc>
          <w:tcPr>
            <w:tcW w:w="1333" w:type="pct"/>
            <w:tcBorders>
              <w:top w:val="single" w:sz="4" w:space="0" w:color="000000"/>
              <w:left w:val="single" w:sz="4" w:space="0" w:color="000000"/>
              <w:bottom w:val="single" w:sz="4" w:space="0" w:color="000000"/>
              <w:right w:val="single" w:sz="4" w:space="0" w:color="000000"/>
            </w:tcBorders>
          </w:tcPr>
          <w:p w:rsidR="00F84730" w:rsidRPr="00F84730" w:rsidRDefault="000A4E33" w:rsidP="00F84730">
            <w:pPr>
              <w:autoSpaceDE w:val="0"/>
              <w:autoSpaceDN w:val="0"/>
              <w:adjustRightInd w:val="0"/>
              <w:spacing w:after="120" w:line="264" w:lineRule="auto"/>
              <w:ind w:right="340"/>
              <w:jc w:val="both"/>
              <w:rPr>
                <w:rFonts w:eastAsia="Times New Roman" w:cstheme="minorHAnsi"/>
                <w:sz w:val="24"/>
                <w:szCs w:val="24"/>
                <w:lang w:eastAsia="hr-HR"/>
              </w:rPr>
            </w:pPr>
            <w:r>
              <w:rPr>
                <w:rFonts w:eastAsia="Times New Roman" w:cstheme="minorHAnsi"/>
                <w:sz w:val="24"/>
                <w:szCs w:val="24"/>
                <w:lang w:eastAsia="hr-HR"/>
              </w:rPr>
              <w:t>10</w:t>
            </w:r>
            <w:r w:rsidR="00F84730" w:rsidRPr="00F84730">
              <w:rPr>
                <w:rFonts w:eastAsia="Times New Roman" w:cstheme="minorHAnsi"/>
                <w:sz w:val="24"/>
                <w:szCs w:val="24"/>
                <w:lang w:eastAsia="hr-HR"/>
              </w:rPr>
              <w:t xml:space="preserve"> bodova</w:t>
            </w:r>
          </w:p>
        </w:tc>
      </w:tr>
      <w:tr w:rsidR="000A4E33" w:rsidRPr="00F84730" w:rsidTr="00D311D2">
        <w:tc>
          <w:tcPr>
            <w:tcW w:w="687" w:type="pct"/>
            <w:tcBorders>
              <w:top w:val="single" w:sz="4" w:space="0" w:color="000000"/>
              <w:left w:val="single" w:sz="4" w:space="0" w:color="000000"/>
              <w:bottom w:val="single" w:sz="4" w:space="0" w:color="000000"/>
              <w:right w:val="nil"/>
            </w:tcBorders>
            <w:vAlign w:val="center"/>
          </w:tcPr>
          <w:p w:rsidR="000A4E33" w:rsidRPr="00F84730" w:rsidRDefault="000A4E33" w:rsidP="00F84730">
            <w:pPr>
              <w:autoSpaceDE w:val="0"/>
              <w:autoSpaceDN w:val="0"/>
              <w:adjustRightInd w:val="0"/>
              <w:spacing w:after="120" w:line="264" w:lineRule="auto"/>
              <w:ind w:right="340"/>
              <w:jc w:val="center"/>
              <w:rPr>
                <w:rFonts w:eastAsia="Times New Roman" w:cstheme="minorHAnsi"/>
                <w:sz w:val="24"/>
                <w:szCs w:val="24"/>
                <w:lang w:eastAsia="hr-HR"/>
              </w:rPr>
            </w:pPr>
            <w:r>
              <w:rPr>
                <w:rFonts w:eastAsia="Times New Roman" w:cstheme="minorHAnsi"/>
                <w:sz w:val="24"/>
                <w:szCs w:val="24"/>
                <w:lang w:eastAsia="hr-HR"/>
              </w:rPr>
              <w:t>4.</w:t>
            </w:r>
          </w:p>
        </w:tc>
        <w:tc>
          <w:tcPr>
            <w:tcW w:w="2980" w:type="pct"/>
            <w:tcBorders>
              <w:top w:val="single" w:sz="4" w:space="0" w:color="000000"/>
              <w:left w:val="single" w:sz="4" w:space="0" w:color="000000"/>
              <w:bottom w:val="single" w:sz="4" w:space="0" w:color="000000"/>
              <w:right w:val="nil"/>
            </w:tcBorders>
          </w:tcPr>
          <w:p w:rsidR="000A4E33" w:rsidRPr="00F84730" w:rsidRDefault="000A4E33" w:rsidP="00F84730">
            <w:pPr>
              <w:autoSpaceDE w:val="0"/>
              <w:autoSpaceDN w:val="0"/>
              <w:adjustRightInd w:val="0"/>
              <w:spacing w:after="120" w:line="264" w:lineRule="auto"/>
              <w:ind w:right="340"/>
              <w:jc w:val="both"/>
              <w:rPr>
                <w:rFonts w:eastAsia="Times New Roman" w:cstheme="minorHAnsi"/>
                <w:sz w:val="24"/>
                <w:szCs w:val="24"/>
                <w:lang w:eastAsia="hr-HR"/>
              </w:rPr>
            </w:pPr>
            <w:r>
              <w:rPr>
                <w:rFonts w:eastAsia="Times New Roman" w:cstheme="minorHAnsi"/>
                <w:sz w:val="24"/>
                <w:szCs w:val="24"/>
                <w:lang w:eastAsia="hr-HR"/>
              </w:rPr>
              <w:t>V</w:t>
            </w:r>
            <w:r w:rsidRPr="000A4E33">
              <w:rPr>
                <w:rFonts w:eastAsia="Times New Roman" w:cstheme="minorHAnsi"/>
                <w:sz w:val="24"/>
                <w:szCs w:val="24"/>
                <w:lang w:eastAsia="hr-HR"/>
              </w:rPr>
              <w:t>r</w:t>
            </w:r>
            <w:r>
              <w:rPr>
                <w:rFonts w:eastAsia="Times New Roman" w:cstheme="minorHAnsi"/>
                <w:sz w:val="24"/>
                <w:szCs w:val="24"/>
                <w:lang w:eastAsia="hr-HR"/>
              </w:rPr>
              <w:t>ijeme</w:t>
            </w:r>
            <w:r w:rsidRPr="000A4E33">
              <w:rPr>
                <w:rFonts w:eastAsia="Times New Roman" w:cstheme="minorHAnsi"/>
                <w:sz w:val="24"/>
                <w:szCs w:val="24"/>
                <w:lang w:eastAsia="hr-HR"/>
              </w:rPr>
              <w:t xml:space="preserve"> odziva na servisnu intervenciju</w:t>
            </w:r>
          </w:p>
        </w:tc>
        <w:tc>
          <w:tcPr>
            <w:tcW w:w="1333" w:type="pct"/>
            <w:tcBorders>
              <w:top w:val="single" w:sz="4" w:space="0" w:color="000000"/>
              <w:left w:val="single" w:sz="4" w:space="0" w:color="000000"/>
              <w:bottom w:val="single" w:sz="4" w:space="0" w:color="000000"/>
              <w:right w:val="single" w:sz="4" w:space="0" w:color="000000"/>
            </w:tcBorders>
          </w:tcPr>
          <w:p w:rsidR="000A4E33" w:rsidRPr="00F84730" w:rsidRDefault="000A4E33" w:rsidP="00F84730">
            <w:pPr>
              <w:autoSpaceDE w:val="0"/>
              <w:autoSpaceDN w:val="0"/>
              <w:adjustRightInd w:val="0"/>
              <w:spacing w:after="120" w:line="264" w:lineRule="auto"/>
              <w:ind w:right="340"/>
              <w:jc w:val="both"/>
              <w:rPr>
                <w:rFonts w:eastAsia="Times New Roman" w:cstheme="minorHAnsi"/>
                <w:sz w:val="24"/>
                <w:szCs w:val="24"/>
                <w:lang w:eastAsia="hr-HR"/>
              </w:rPr>
            </w:pPr>
            <w:r w:rsidRPr="000A4E33">
              <w:rPr>
                <w:rFonts w:eastAsia="Times New Roman" w:cstheme="minorHAnsi"/>
                <w:sz w:val="24"/>
                <w:szCs w:val="24"/>
                <w:lang w:eastAsia="hr-HR"/>
              </w:rPr>
              <w:t>10 bodova</w:t>
            </w:r>
          </w:p>
        </w:tc>
      </w:tr>
      <w:tr w:rsidR="00F84730" w:rsidRPr="00F84730" w:rsidTr="00D311D2">
        <w:tc>
          <w:tcPr>
            <w:tcW w:w="687" w:type="pct"/>
            <w:tcBorders>
              <w:top w:val="single" w:sz="4" w:space="0" w:color="000000"/>
              <w:left w:val="single" w:sz="4" w:space="0" w:color="000000"/>
              <w:bottom w:val="single" w:sz="4" w:space="0" w:color="000000"/>
              <w:right w:val="nil"/>
            </w:tcBorders>
            <w:vAlign w:val="center"/>
          </w:tcPr>
          <w:p w:rsidR="00F84730" w:rsidRPr="00F84730" w:rsidRDefault="00F84730" w:rsidP="00F84730">
            <w:pPr>
              <w:autoSpaceDE w:val="0"/>
              <w:autoSpaceDN w:val="0"/>
              <w:adjustRightInd w:val="0"/>
              <w:spacing w:after="120" w:line="264" w:lineRule="auto"/>
              <w:ind w:right="340"/>
              <w:rPr>
                <w:rFonts w:eastAsia="Times New Roman" w:cstheme="minorHAnsi"/>
                <w:sz w:val="24"/>
                <w:szCs w:val="24"/>
                <w:lang w:eastAsia="hr-HR"/>
              </w:rPr>
            </w:pPr>
          </w:p>
        </w:tc>
        <w:tc>
          <w:tcPr>
            <w:tcW w:w="2980" w:type="pct"/>
            <w:tcBorders>
              <w:top w:val="single" w:sz="4" w:space="0" w:color="000000"/>
              <w:left w:val="single" w:sz="4" w:space="0" w:color="000000"/>
              <w:bottom w:val="single" w:sz="4" w:space="0" w:color="000000"/>
              <w:right w:val="nil"/>
            </w:tcBorders>
            <w:vAlign w:val="center"/>
            <w:hideMark/>
          </w:tcPr>
          <w:p w:rsidR="00F84730" w:rsidRPr="00F84730" w:rsidRDefault="00F84730" w:rsidP="00F84730">
            <w:pPr>
              <w:autoSpaceDE w:val="0"/>
              <w:autoSpaceDN w:val="0"/>
              <w:adjustRightInd w:val="0"/>
              <w:spacing w:after="120" w:line="264" w:lineRule="auto"/>
              <w:ind w:right="340"/>
              <w:jc w:val="both"/>
              <w:rPr>
                <w:rFonts w:eastAsia="Times New Roman" w:cstheme="minorHAnsi"/>
                <w:b/>
                <w:sz w:val="24"/>
                <w:szCs w:val="24"/>
                <w:lang w:eastAsia="hr-HR"/>
              </w:rPr>
            </w:pPr>
            <w:r w:rsidRPr="00F84730">
              <w:rPr>
                <w:rFonts w:eastAsia="Times New Roman" w:cstheme="minorHAnsi"/>
                <w:b/>
                <w:sz w:val="24"/>
                <w:szCs w:val="24"/>
                <w:lang w:eastAsia="hr-HR"/>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hideMark/>
          </w:tcPr>
          <w:p w:rsidR="00F84730" w:rsidRPr="00F84730" w:rsidRDefault="00F84730" w:rsidP="00F84730">
            <w:pPr>
              <w:autoSpaceDE w:val="0"/>
              <w:autoSpaceDN w:val="0"/>
              <w:adjustRightInd w:val="0"/>
              <w:spacing w:after="120" w:line="264" w:lineRule="auto"/>
              <w:ind w:right="340"/>
              <w:jc w:val="both"/>
              <w:rPr>
                <w:rFonts w:eastAsia="Times New Roman" w:cstheme="minorHAnsi"/>
                <w:b/>
                <w:sz w:val="24"/>
                <w:szCs w:val="24"/>
                <w:lang w:eastAsia="hr-HR"/>
              </w:rPr>
            </w:pPr>
            <w:r w:rsidRPr="00F84730">
              <w:rPr>
                <w:rFonts w:eastAsia="Times New Roman" w:cstheme="minorHAnsi"/>
                <w:b/>
                <w:sz w:val="24"/>
                <w:szCs w:val="24"/>
                <w:lang w:eastAsia="hr-HR"/>
              </w:rPr>
              <w:t>100 bodova</w:t>
            </w:r>
          </w:p>
        </w:tc>
      </w:tr>
    </w:tbl>
    <w:p w:rsidR="00F84730" w:rsidRPr="00F84730" w:rsidRDefault="00F84730" w:rsidP="00F84730">
      <w:pPr>
        <w:spacing w:after="0" w:line="240" w:lineRule="auto"/>
        <w:jc w:val="both"/>
        <w:rPr>
          <w:rFonts w:eastAsia="Times New Roman" w:cstheme="minorHAnsi"/>
          <w:b/>
          <w:sz w:val="24"/>
          <w:szCs w:val="24"/>
          <w:u w:val="single"/>
          <w:lang w:eastAsia="hr-HR"/>
        </w:rPr>
      </w:pPr>
    </w:p>
    <w:p w:rsidR="00F84730" w:rsidRDefault="00F84730" w:rsidP="00F84730">
      <w:pPr>
        <w:spacing w:after="0" w:line="240" w:lineRule="auto"/>
        <w:jc w:val="both"/>
        <w:rPr>
          <w:rFonts w:eastAsia="Times New Roman" w:cstheme="minorHAnsi"/>
          <w:b/>
          <w:sz w:val="24"/>
          <w:szCs w:val="24"/>
          <w:lang w:eastAsia="hr-HR"/>
        </w:rPr>
      </w:pPr>
      <w:r w:rsidRPr="00F84730">
        <w:rPr>
          <w:rFonts w:eastAsia="Times New Roman" w:cstheme="minorHAnsi"/>
          <w:b/>
          <w:sz w:val="24"/>
          <w:szCs w:val="24"/>
          <w:lang w:eastAsia="hr-HR"/>
        </w:rPr>
        <w:t>Formula za obračun:</w:t>
      </w:r>
    </w:p>
    <w:p w:rsidR="000B13F1" w:rsidRPr="00F84730" w:rsidRDefault="000B13F1" w:rsidP="00F84730">
      <w:pPr>
        <w:spacing w:after="0" w:line="240" w:lineRule="auto"/>
        <w:jc w:val="both"/>
        <w:rPr>
          <w:rFonts w:eastAsia="Times New Roman" w:cstheme="minorHAnsi"/>
          <w:b/>
          <w:sz w:val="24"/>
          <w:szCs w:val="24"/>
          <w:lang w:eastAsia="hr-HR"/>
        </w:rPr>
      </w:pPr>
    </w:p>
    <w:p w:rsidR="00F84730" w:rsidRPr="00F84730" w:rsidRDefault="00F84730" w:rsidP="00F84730">
      <w:pPr>
        <w:spacing w:after="0" w:line="240" w:lineRule="auto"/>
        <w:jc w:val="both"/>
        <w:rPr>
          <w:rFonts w:eastAsia="Times New Roman" w:cstheme="minorHAnsi"/>
          <w:b/>
          <w:sz w:val="24"/>
          <w:szCs w:val="24"/>
          <w:lang w:eastAsia="hr-HR"/>
        </w:rPr>
      </w:pPr>
      <w:r w:rsidRPr="00F84730">
        <w:rPr>
          <w:rFonts w:eastAsia="Times New Roman" w:cstheme="minorHAnsi"/>
          <w:b/>
          <w:sz w:val="24"/>
          <w:szCs w:val="24"/>
          <w:lang w:eastAsia="hr-HR"/>
        </w:rPr>
        <w:t>P = CP + NVRI + NVJP</w:t>
      </w:r>
      <w:r w:rsidR="005000ED">
        <w:rPr>
          <w:rFonts w:eastAsia="Times New Roman" w:cstheme="minorHAnsi"/>
          <w:b/>
          <w:sz w:val="24"/>
          <w:szCs w:val="24"/>
          <w:lang w:eastAsia="hr-HR"/>
        </w:rPr>
        <w:t>+NVSI</w:t>
      </w:r>
    </w:p>
    <w:p w:rsidR="00F84730" w:rsidRPr="00F84730" w:rsidRDefault="00F84730" w:rsidP="00F84730">
      <w:pPr>
        <w:numPr>
          <w:ilvl w:val="0"/>
          <w:numId w:val="5"/>
        </w:numPr>
        <w:spacing w:after="0" w:line="240" w:lineRule="auto"/>
        <w:jc w:val="both"/>
        <w:rPr>
          <w:rFonts w:eastAsia="Times New Roman" w:cstheme="minorHAnsi"/>
          <w:sz w:val="24"/>
          <w:szCs w:val="24"/>
          <w:lang w:eastAsia="hr-HR"/>
        </w:rPr>
      </w:pPr>
      <w:r w:rsidRPr="00F84730">
        <w:rPr>
          <w:rFonts w:eastAsia="Times New Roman" w:cstheme="minorHAnsi"/>
          <w:sz w:val="24"/>
          <w:szCs w:val="24"/>
          <w:lang w:eastAsia="hr-HR"/>
        </w:rPr>
        <w:t xml:space="preserve">CP - cijena </w:t>
      </w:r>
    </w:p>
    <w:p w:rsidR="00F84730" w:rsidRPr="00F84730" w:rsidRDefault="00F84730" w:rsidP="00F84730">
      <w:pPr>
        <w:numPr>
          <w:ilvl w:val="0"/>
          <w:numId w:val="5"/>
        </w:numPr>
        <w:spacing w:after="0" w:line="240" w:lineRule="auto"/>
        <w:jc w:val="both"/>
        <w:rPr>
          <w:rFonts w:eastAsia="Times New Roman" w:cstheme="minorHAnsi"/>
          <w:sz w:val="24"/>
          <w:szCs w:val="24"/>
          <w:lang w:eastAsia="hr-HR"/>
        </w:rPr>
      </w:pPr>
      <w:r w:rsidRPr="00F84730">
        <w:rPr>
          <w:rFonts w:eastAsia="Times New Roman" w:cstheme="minorHAnsi"/>
          <w:sz w:val="24"/>
          <w:szCs w:val="24"/>
          <w:lang w:eastAsia="hr-HR"/>
        </w:rPr>
        <w:t>NVRI - rok isporuke</w:t>
      </w:r>
    </w:p>
    <w:p w:rsidR="00F84730" w:rsidRDefault="00F84730" w:rsidP="00F84730">
      <w:pPr>
        <w:numPr>
          <w:ilvl w:val="0"/>
          <w:numId w:val="5"/>
        </w:numPr>
        <w:spacing w:after="0" w:line="240" w:lineRule="auto"/>
        <w:jc w:val="both"/>
        <w:rPr>
          <w:rFonts w:eastAsia="Times New Roman" w:cstheme="minorHAnsi"/>
          <w:sz w:val="24"/>
          <w:szCs w:val="24"/>
          <w:lang w:eastAsia="hr-HR"/>
        </w:rPr>
      </w:pPr>
      <w:r w:rsidRPr="00F84730">
        <w:rPr>
          <w:rFonts w:eastAsia="Times New Roman" w:cstheme="minorHAnsi"/>
          <w:sz w:val="24"/>
          <w:szCs w:val="24"/>
          <w:lang w:eastAsia="hr-HR"/>
        </w:rPr>
        <w:t xml:space="preserve">NVJP - jamstveni rok </w:t>
      </w:r>
    </w:p>
    <w:p w:rsidR="005000ED" w:rsidRDefault="005000ED" w:rsidP="005000ED">
      <w:pPr>
        <w:numPr>
          <w:ilvl w:val="0"/>
          <w:numId w:val="5"/>
        </w:numPr>
        <w:spacing w:after="0" w:line="240" w:lineRule="auto"/>
        <w:jc w:val="both"/>
        <w:rPr>
          <w:rFonts w:eastAsia="Times New Roman" w:cstheme="minorHAnsi"/>
          <w:sz w:val="24"/>
          <w:szCs w:val="24"/>
          <w:lang w:eastAsia="hr-HR"/>
        </w:rPr>
      </w:pPr>
      <w:r>
        <w:rPr>
          <w:rFonts w:eastAsia="Times New Roman" w:cstheme="minorHAnsi"/>
          <w:sz w:val="24"/>
          <w:szCs w:val="24"/>
          <w:lang w:eastAsia="hr-HR"/>
        </w:rPr>
        <w:t>NVSI - v</w:t>
      </w:r>
      <w:r w:rsidRPr="005000ED">
        <w:rPr>
          <w:rFonts w:eastAsia="Times New Roman" w:cstheme="minorHAnsi"/>
          <w:sz w:val="24"/>
          <w:szCs w:val="24"/>
          <w:lang w:eastAsia="hr-HR"/>
        </w:rPr>
        <w:t>rijeme odziva na servisnu intervenciju</w:t>
      </w:r>
    </w:p>
    <w:p w:rsidR="00FE64AC" w:rsidRPr="00F84730" w:rsidRDefault="00FE64AC" w:rsidP="00FE64AC">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Najpovoljnija je ona ponuda čiji je ukupni broj bodova najveći, odnosno najbliže 100.</w:t>
      </w:r>
    </w:p>
    <w:p w:rsidR="00F84730" w:rsidRPr="00F84730" w:rsidRDefault="00F84730" w:rsidP="00F84730">
      <w:pPr>
        <w:spacing w:after="0" w:line="240" w:lineRule="auto"/>
        <w:jc w:val="both"/>
        <w:rPr>
          <w:rFonts w:eastAsia="Times New Roman" w:cstheme="minorHAnsi"/>
          <w:b/>
          <w:sz w:val="24"/>
          <w:szCs w:val="24"/>
          <w:u w:val="single"/>
          <w:lang w:eastAsia="hr-HR"/>
        </w:rPr>
      </w:pPr>
    </w:p>
    <w:p w:rsidR="00F84730" w:rsidRDefault="00F84730" w:rsidP="00F84730">
      <w:pPr>
        <w:spacing w:after="0" w:line="240" w:lineRule="auto"/>
        <w:jc w:val="both"/>
        <w:rPr>
          <w:rFonts w:eastAsia="Times New Roman" w:cstheme="minorHAnsi"/>
          <w:b/>
          <w:sz w:val="24"/>
          <w:szCs w:val="24"/>
          <w:lang w:eastAsia="hr-HR"/>
        </w:rPr>
      </w:pPr>
      <w:r w:rsidRPr="00FE64AC">
        <w:rPr>
          <w:rFonts w:eastAsia="Times New Roman" w:cstheme="minorHAnsi"/>
          <w:b/>
          <w:sz w:val="24"/>
          <w:szCs w:val="24"/>
          <w:lang w:eastAsia="hr-HR"/>
        </w:rPr>
        <w:t>Kriterij: prema drugim ponuditeljima</w:t>
      </w:r>
    </w:p>
    <w:p w:rsidR="00FE64AC" w:rsidRPr="00FE64AC" w:rsidRDefault="00FE64AC" w:rsidP="00F84730">
      <w:pPr>
        <w:spacing w:after="0" w:line="240" w:lineRule="auto"/>
        <w:jc w:val="both"/>
        <w:rPr>
          <w:rFonts w:eastAsia="Times New Roman" w:cstheme="minorHAnsi"/>
          <w:b/>
          <w:sz w:val="24"/>
          <w:szCs w:val="24"/>
          <w:lang w:eastAsia="hr-HR"/>
        </w:rPr>
      </w:pPr>
    </w:p>
    <w:p w:rsidR="00FE64AC" w:rsidRPr="00FE64AC" w:rsidRDefault="00FE64AC" w:rsidP="00F84730">
      <w:pPr>
        <w:spacing w:after="0" w:line="240" w:lineRule="auto"/>
        <w:jc w:val="both"/>
        <w:rPr>
          <w:rFonts w:eastAsia="Times New Roman" w:cstheme="minorHAnsi"/>
          <w:b/>
          <w:sz w:val="24"/>
          <w:szCs w:val="24"/>
          <w:lang w:eastAsia="hr-HR"/>
        </w:rPr>
      </w:pPr>
      <w:r w:rsidRPr="00FE64AC">
        <w:rPr>
          <w:rFonts w:eastAsia="Times New Roman" w:cstheme="minorHAnsi"/>
          <w:b/>
          <w:sz w:val="24"/>
          <w:szCs w:val="24"/>
          <w:lang w:eastAsia="hr-HR"/>
        </w:rPr>
        <w:t>Cijena (CP): maksimalan broj bodova je 70</w:t>
      </w:r>
    </w:p>
    <w:p w:rsidR="00F84730" w:rsidRDefault="00FE64AC" w:rsidP="00F84730">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Ponuda s najnižom cijenom dobiva maksimalni broj bodova. Ovisno o najnižoj cijeni ponude ostale ponude će dobiti manji broj bodova, sukladno slijedećoj formuli:</w:t>
      </w:r>
    </w:p>
    <w:p w:rsidR="000B13F1" w:rsidRPr="00F84730" w:rsidRDefault="000B13F1" w:rsidP="00F84730">
      <w:pPr>
        <w:spacing w:after="0" w:line="240" w:lineRule="auto"/>
        <w:jc w:val="both"/>
        <w:rPr>
          <w:rFonts w:eastAsia="Times New Roman" w:cstheme="minorHAnsi"/>
          <w:sz w:val="24"/>
          <w:szCs w:val="24"/>
          <w:lang w:eastAsia="hr-HR"/>
        </w:rPr>
      </w:pPr>
    </w:p>
    <w:p w:rsidR="00F84730" w:rsidRPr="00F84730" w:rsidRDefault="00FE64AC" w:rsidP="00F84730">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C</w:t>
      </w:r>
      <w:r w:rsidR="00F84730" w:rsidRPr="00F84730">
        <w:rPr>
          <w:rFonts w:eastAsia="Times New Roman" w:cstheme="minorHAnsi"/>
          <w:b/>
          <w:sz w:val="24"/>
          <w:szCs w:val="24"/>
          <w:lang w:eastAsia="hr-HR"/>
        </w:rPr>
        <w:t>ijena CP = CPmin / CPx*70</w:t>
      </w:r>
    </w:p>
    <w:p w:rsidR="00F84730" w:rsidRPr="00F84730" w:rsidRDefault="00F84730" w:rsidP="00F84730">
      <w:pPr>
        <w:spacing w:after="0" w:line="240" w:lineRule="auto"/>
        <w:jc w:val="both"/>
        <w:rPr>
          <w:rFonts w:eastAsia="Times New Roman" w:cstheme="minorHAnsi"/>
          <w:sz w:val="24"/>
          <w:szCs w:val="24"/>
          <w:lang w:eastAsia="hr-HR"/>
        </w:rPr>
      </w:pPr>
      <w:r w:rsidRPr="00F84730">
        <w:rPr>
          <w:rFonts w:eastAsia="Times New Roman" w:cstheme="minorHAnsi"/>
          <w:sz w:val="24"/>
          <w:szCs w:val="24"/>
          <w:lang w:eastAsia="hr-HR"/>
        </w:rPr>
        <w:t>CP – broj bodova koje je ponuda dobila</w:t>
      </w:r>
    </w:p>
    <w:p w:rsidR="00F84730" w:rsidRPr="00F84730" w:rsidRDefault="00F84730" w:rsidP="00F84730">
      <w:pPr>
        <w:spacing w:after="0" w:line="240" w:lineRule="auto"/>
        <w:jc w:val="both"/>
        <w:rPr>
          <w:rFonts w:eastAsia="Times New Roman" w:cstheme="minorHAnsi"/>
          <w:sz w:val="24"/>
          <w:szCs w:val="24"/>
          <w:lang w:eastAsia="hr-HR"/>
        </w:rPr>
      </w:pPr>
      <w:r w:rsidRPr="00F84730">
        <w:rPr>
          <w:rFonts w:eastAsia="Times New Roman" w:cstheme="minorHAnsi"/>
          <w:sz w:val="24"/>
          <w:szCs w:val="24"/>
          <w:lang w:eastAsia="hr-HR"/>
        </w:rPr>
        <w:t>CPmin – najniža cijena ponuđena u postupku javne nabave</w:t>
      </w:r>
    </w:p>
    <w:p w:rsidR="00F84730" w:rsidRPr="00F84730" w:rsidRDefault="00F84730" w:rsidP="00F84730">
      <w:pPr>
        <w:spacing w:after="0" w:line="240" w:lineRule="auto"/>
        <w:jc w:val="both"/>
        <w:rPr>
          <w:rFonts w:eastAsia="Times New Roman" w:cstheme="minorHAnsi"/>
          <w:sz w:val="24"/>
          <w:szCs w:val="24"/>
          <w:lang w:eastAsia="hr-HR"/>
        </w:rPr>
      </w:pPr>
      <w:r w:rsidRPr="00F84730">
        <w:rPr>
          <w:rFonts w:eastAsia="Times New Roman" w:cstheme="minorHAnsi"/>
          <w:sz w:val="24"/>
          <w:szCs w:val="24"/>
          <w:lang w:eastAsia="hr-HR"/>
        </w:rPr>
        <w:t>CPx – cijena ponude koja je predmet ocjene (x – odgovara broju ponude)</w:t>
      </w:r>
    </w:p>
    <w:p w:rsidR="00F84730" w:rsidRPr="00F84730" w:rsidRDefault="00F84730" w:rsidP="00F84730">
      <w:pPr>
        <w:spacing w:after="0" w:line="240" w:lineRule="auto"/>
        <w:jc w:val="both"/>
        <w:rPr>
          <w:rFonts w:eastAsia="Times New Roman" w:cstheme="minorHAnsi"/>
          <w:sz w:val="24"/>
          <w:szCs w:val="24"/>
          <w:lang w:eastAsia="hr-HR"/>
        </w:rPr>
      </w:pPr>
      <w:r w:rsidRPr="00F84730">
        <w:rPr>
          <w:rFonts w:eastAsia="Times New Roman" w:cstheme="minorHAnsi"/>
          <w:sz w:val="24"/>
          <w:szCs w:val="24"/>
          <w:lang w:eastAsia="hr-HR"/>
        </w:rPr>
        <w:t>70 – max broj bodova za najnižu cijenu ponuđenu u postupku javne nabave</w:t>
      </w:r>
    </w:p>
    <w:p w:rsidR="00530D15" w:rsidRDefault="00530D15" w:rsidP="00F84730">
      <w:pPr>
        <w:spacing w:after="0" w:line="240" w:lineRule="auto"/>
        <w:jc w:val="both"/>
        <w:rPr>
          <w:rFonts w:eastAsia="Times New Roman" w:cstheme="minorHAnsi"/>
          <w:sz w:val="24"/>
          <w:szCs w:val="24"/>
          <w:lang w:eastAsia="hr-HR"/>
        </w:rPr>
      </w:pPr>
    </w:p>
    <w:p w:rsidR="00530D15" w:rsidRPr="00530D15" w:rsidRDefault="00530D15" w:rsidP="00F84730">
      <w:pPr>
        <w:spacing w:after="0" w:line="240" w:lineRule="auto"/>
        <w:jc w:val="both"/>
        <w:rPr>
          <w:rFonts w:eastAsia="Times New Roman" w:cstheme="minorHAnsi"/>
          <w:b/>
          <w:sz w:val="24"/>
          <w:szCs w:val="24"/>
          <w:lang w:eastAsia="hr-HR"/>
        </w:rPr>
      </w:pPr>
      <w:r w:rsidRPr="00530D15">
        <w:rPr>
          <w:rFonts w:eastAsia="Times New Roman" w:cstheme="minorHAnsi"/>
          <w:b/>
          <w:sz w:val="24"/>
          <w:szCs w:val="24"/>
          <w:lang w:eastAsia="hr-HR"/>
        </w:rPr>
        <w:t>Rok isporuke (NVRI): maksimalan broj bodova je 10</w:t>
      </w:r>
    </w:p>
    <w:p w:rsidR="00F84730" w:rsidRDefault="00530D15" w:rsidP="00F84730">
      <w:pPr>
        <w:spacing w:after="0" w:line="240" w:lineRule="auto"/>
        <w:jc w:val="both"/>
        <w:rPr>
          <w:rFonts w:eastAsia="Times New Roman" w:cstheme="minorHAnsi"/>
          <w:sz w:val="24"/>
          <w:szCs w:val="24"/>
          <w:lang w:eastAsia="hr-HR"/>
        </w:rPr>
      </w:pPr>
      <w:r w:rsidRPr="00530D15">
        <w:rPr>
          <w:rFonts w:eastAsia="Times New Roman" w:cstheme="minorHAnsi"/>
          <w:sz w:val="24"/>
          <w:szCs w:val="24"/>
          <w:lang w:eastAsia="hr-HR"/>
        </w:rPr>
        <w:t xml:space="preserve">Naručitelj je odredio maksimalni </w:t>
      </w:r>
      <w:r>
        <w:rPr>
          <w:rFonts w:eastAsia="Times New Roman" w:cstheme="minorHAnsi"/>
          <w:sz w:val="24"/>
          <w:szCs w:val="24"/>
          <w:lang w:eastAsia="hr-HR"/>
        </w:rPr>
        <w:t xml:space="preserve">dopušteni </w:t>
      </w:r>
      <w:r w:rsidRPr="00530D15">
        <w:rPr>
          <w:rFonts w:eastAsia="Times New Roman" w:cstheme="minorHAnsi"/>
          <w:sz w:val="24"/>
          <w:szCs w:val="24"/>
          <w:lang w:eastAsia="hr-HR"/>
        </w:rPr>
        <w:t xml:space="preserve">rok isporuke od </w:t>
      </w:r>
      <w:r w:rsidR="00E82A96">
        <w:rPr>
          <w:rFonts w:eastAsia="Times New Roman" w:cstheme="minorHAnsi"/>
          <w:sz w:val="24"/>
          <w:szCs w:val="24"/>
          <w:lang w:eastAsia="hr-HR"/>
        </w:rPr>
        <w:t>6</w:t>
      </w:r>
      <w:r w:rsidRPr="00530D15">
        <w:rPr>
          <w:rFonts w:eastAsia="Times New Roman" w:cstheme="minorHAnsi"/>
          <w:sz w:val="24"/>
          <w:szCs w:val="24"/>
          <w:lang w:eastAsia="hr-HR"/>
        </w:rPr>
        <w:t>0 dana. Ponuda u kojoj je iskazan najkraći rok isporuke dobiva maksimalni broj bodova. Ovisno o tom najkraćem roku isporuke ostale ponude će dobiti manji broj bodova sukladno slijedećoj formuli:</w:t>
      </w:r>
    </w:p>
    <w:p w:rsidR="00530D15" w:rsidRPr="00F84730" w:rsidRDefault="00530D15" w:rsidP="00F84730">
      <w:pPr>
        <w:spacing w:after="0" w:line="240" w:lineRule="auto"/>
        <w:jc w:val="both"/>
        <w:rPr>
          <w:rFonts w:eastAsia="Times New Roman" w:cstheme="minorHAnsi"/>
          <w:sz w:val="24"/>
          <w:szCs w:val="24"/>
          <w:lang w:eastAsia="hr-HR"/>
        </w:rPr>
      </w:pPr>
    </w:p>
    <w:p w:rsidR="00F84730" w:rsidRDefault="00F84730" w:rsidP="00F84730">
      <w:pPr>
        <w:spacing w:after="0" w:line="240" w:lineRule="auto"/>
        <w:jc w:val="both"/>
        <w:rPr>
          <w:rFonts w:eastAsia="Times New Roman" w:cstheme="minorHAnsi"/>
          <w:b/>
          <w:sz w:val="24"/>
          <w:szCs w:val="24"/>
          <w:lang w:eastAsia="hr-HR"/>
        </w:rPr>
      </w:pPr>
      <w:r w:rsidRPr="00F84730">
        <w:rPr>
          <w:rFonts w:eastAsia="Times New Roman" w:cstheme="minorHAnsi"/>
          <w:b/>
          <w:sz w:val="24"/>
          <w:szCs w:val="24"/>
          <w:lang w:eastAsia="hr-HR"/>
        </w:rPr>
        <w:t>Rok isporuke NVRI = NVRImin / NVRIx * 1</w:t>
      </w:r>
      <w:r w:rsidR="000A4E33">
        <w:rPr>
          <w:rFonts w:eastAsia="Times New Roman" w:cstheme="minorHAnsi"/>
          <w:b/>
          <w:sz w:val="24"/>
          <w:szCs w:val="24"/>
          <w:lang w:eastAsia="hr-HR"/>
        </w:rPr>
        <w:t>0</w:t>
      </w:r>
      <w:r w:rsidRPr="00F84730">
        <w:rPr>
          <w:rFonts w:eastAsia="Times New Roman" w:cstheme="minorHAnsi"/>
          <w:b/>
          <w:sz w:val="24"/>
          <w:szCs w:val="24"/>
          <w:lang w:eastAsia="hr-HR"/>
        </w:rPr>
        <w:t xml:space="preserve"> </w:t>
      </w:r>
    </w:p>
    <w:p w:rsidR="00F84730" w:rsidRPr="00F84730" w:rsidRDefault="00F84730" w:rsidP="00F84730">
      <w:pPr>
        <w:spacing w:after="0" w:line="240" w:lineRule="auto"/>
        <w:jc w:val="both"/>
        <w:rPr>
          <w:rFonts w:eastAsia="Times New Roman" w:cstheme="minorHAnsi"/>
          <w:sz w:val="24"/>
          <w:szCs w:val="24"/>
          <w:lang w:eastAsia="hr-HR"/>
        </w:rPr>
      </w:pPr>
      <w:r w:rsidRPr="00F84730">
        <w:rPr>
          <w:rFonts w:eastAsia="Times New Roman" w:cstheme="minorHAnsi"/>
          <w:sz w:val="24"/>
          <w:szCs w:val="24"/>
          <w:lang w:eastAsia="hr-HR"/>
        </w:rPr>
        <w:t xml:space="preserve">NVRI - broj bodova koje je ponuda dobila za rok isporuke </w:t>
      </w:r>
    </w:p>
    <w:p w:rsidR="00F84730" w:rsidRPr="00F84730" w:rsidRDefault="00F84730" w:rsidP="00F84730">
      <w:pPr>
        <w:spacing w:after="0" w:line="240" w:lineRule="auto"/>
        <w:jc w:val="both"/>
        <w:rPr>
          <w:rFonts w:eastAsia="Times New Roman" w:cstheme="minorHAnsi"/>
          <w:sz w:val="24"/>
          <w:szCs w:val="24"/>
          <w:lang w:eastAsia="hr-HR"/>
        </w:rPr>
      </w:pPr>
      <w:r w:rsidRPr="00F84730">
        <w:rPr>
          <w:rFonts w:eastAsia="Times New Roman" w:cstheme="minorHAnsi"/>
          <w:sz w:val="24"/>
          <w:szCs w:val="24"/>
          <w:lang w:eastAsia="hr-HR"/>
        </w:rPr>
        <w:t>NVRImin – najkraći rok isporuke</w:t>
      </w:r>
    </w:p>
    <w:p w:rsidR="00F84730" w:rsidRPr="00F84730" w:rsidRDefault="00F84730" w:rsidP="00F84730">
      <w:pPr>
        <w:spacing w:after="0" w:line="240" w:lineRule="auto"/>
        <w:jc w:val="both"/>
        <w:rPr>
          <w:rFonts w:eastAsia="Times New Roman" w:cstheme="minorHAnsi"/>
          <w:sz w:val="24"/>
          <w:szCs w:val="24"/>
          <w:lang w:eastAsia="hr-HR"/>
        </w:rPr>
      </w:pPr>
      <w:r w:rsidRPr="00F84730">
        <w:rPr>
          <w:rFonts w:eastAsia="Times New Roman" w:cstheme="minorHAnsi"/>
          <w:sz w:val="24"/>
          <w:szCs w:val="24"/>
          <w:lang w:eastAsia="hr-HR"/>
        </w:rPr>
        <w:t>NVRIx – rok isporuke promatrane ponude</w:t>
      </w:r>
    </w:p>
    <w:p w:rsidR="00F84730" w:rsidRDefault="00F84730" w:rsidP="00F84730">
      <w:pPr>
        <w:spacing w:after="0" w:line="240" w:lineRule="auto"/>
        <w:jc w:val="both"/>
        <w:rPr>
          <w:rFonts w:eastAsia="Times New Roman" w:cstheme="minorHAnsi"/>
          <w:sz w:val="24"/>
          <w:szCs w:val="24"/>
          <w:lang w:eastAsia="hr-HR"/>
        </w:rPr>
      </w:pPr>
      <w:r w:rsidRPr="00F84730">
        <w:rPr>
          <w:rFonts w:eastAsia="Times New Roman" w:cstheme="minorHAnsi"/>
          <w:sz w:val="24"/>
          <w:szCs w:val="24"/>
          <w:lang w:eastAsia="hr-HR"/>
        </w:rPr>
        <w:t>1</w:t>
      </w:r>
      <w:r w:rsidR="005000ED">
        <w:rPr>
          <w:rFonts w:eastAsia="Times New Roman" w:cstheme="minorHAnsi"/>
          <w:sz w:val="24"/>
          <w:szCs w:val="24"/>
          <w:lang w:eastAsia="hr-HR"/>
        </w:rPr>
        <w:t>0</w:t>
      </w:r>
      <w:r w:rsidRPr="00F84730">
        <w:rPr>
          <w:rFonts w:eastAsia="Times New Roman" w:cstheme="minorHAnsi"/>
          <w:sz w:val="24"/>
          <w:szCs w:val="24"/>
          <w:lang w:eastAsia="hr-HR"/>
        </w:rPr>
        <w:t xml:space="preserve"> – max broj bodova za najkraći rok isporuke</w:t>
      </w:r>
    </w:p>
    <w:p w:rsidR="005000ED" w:rsidRPr="00F84730" w:rsidRDefault="005000ED" w:rsidP="00F84730">
      <w:pPr>
        <w:spacing w:after="0" w:line="240" w:lineRule="auto"/>
        <w:jc w:val="both"/>
        <w:rPr>
          <w:rFonts w:eastAsia="Times New Roman" w:cstheme="minorHAnsi"/>
          <w:sz w:val="24"/>
          <w:szCs w:val="24"/>
          <w:lang w:eastAsia="hr-HR"/>
        </w:rPr>
      </w:pPr>
    </w:p>
    <w:p w:rsidR="00530D15" w:rsidRDefault="00530D15" w:rsidP="00F84730">
      <w:pPr>
        <w:spacing w:after="0" w:line="240" w:lineRule="auto"/>
        <w:jc w:val="both"/>
        <w:rPr>
          <w:rFonts w:eastAsia="Times New Roman" w:cstheme="minorHAnsi"/>
          <w:b/>
          <w:sz w:val="24"/>
          <w:szCs w:val="24"/>
          <w:lang w:eastAsia="hr-HR"/>
        </w:rPr>
      </w:pPr>
      <w:r w:rsidRPr="00530D15">
        <w:rPr>
          <w:rFonts w:eastAsia="Times New Roman" w:cstheme="minorHAnsi"/>
          <w:b/>
          <w:sz w:val="24"/>
          <w:szCs w:val="24"/>
          <w:lang w:eastAsia="hr-HR"/>
        </w:rPr>
        <w:t xml:space="preserve">Jamstveni rok </w:t>
      </w:r>
      <w:r>
        <w:rPr>
          <w:rFonts w:eastAsia="Times New Roman" w:cstheme="minorHAnsi"/>
          <w:b/>
          <w:sz w:val="24"/>
          <w:szCs w:val="24"/>
          <w:lang w:eastAsia="hr-HR"/>
        </w:rPr>
        <w:t>(</w:t>
      </w:r>
      <w:r w:rsidRPr="00530D15">
        <w:rPr>
          <w:rFonts w:eastAsia="Times New Roman" w:cstheme="minorHAnsi"/>
          <w:b/>
          <w:sz w:val="24"/>
          <w:szCs w:val="24"/>
          <w:lang w:eastAsia="hr-HR"/>
        </w:rPr>
        <w:t>NVJP</w:t>
      </w:r>
      <w:r>
        <w:rPr>
          <w:rFonts w:eastAsia="Times New Roman" w:cstheme="minorHAnsi"/>
          <w:b/>
          <w:sz w:val="24"/>
          <w:szCs w:val="24"/>
          <w:lang w:eastAsia="hr-HR"/>
        </w:rPr>
        <w:t>):</w:t>
      </w:r>
      <w:r w:rsidRPr="00530D15">
        <w:rPr>
          <w:rFonts w:eastAsia="Times New Roman" w:cstheme="minorHAnsi"/>
          <w:b/>
          <w:sz w:val="24"/>
          <w:szCs w:val="24"/>
          <w:lang w:eastAsia="hr-HR"/>
        </w:rPr>
        <w:t xml:space="preserve"> maksimalan broj bodova je 10</w:t>
      </w:r>
    </w:p>
    <w:p w:rsidR="00530D15" w:rsidRPr="00530D15" w:rsidRDefault="00530D15" w:rsidP="00F84730">
      <w:pPr>
        <w:spacing w:after="0" w:line="240" w:lineRule="auto"/>
        <w:jc w:val="both"/>
        <w:rPr>
          <w:rFonts w:eastAsia="Times New Roman" w:cstheme="minorHAnsi"/>
          <w:sz w:val="24"/>
          <w:szCs w:val="24"/>
          <w:lang w:eastAsia="hr-HR"/>
        </w:rPr>
      </w:pPr>
      <w:r w:rsidRPr="00530D15">
        <w:rPr>
          <w:rFonts w:eastAsia="Times New Roman" w:cstheme="minorHAnsi"/>
          <w:sz w:val="24"/>
          <w:szCs w:val="24"/>
          <w:lang w:eastAsia="hr-HR"/>
        </w:rPr>
        <w:t>Minimalni jamstveni rok je dvije godine. Ponuda u kojoj je iskazan najdulji jamstveni rok dobiva maksimalani broj bodova. Ovisno o tom najduljem jamstvenom roku ostale ponude će dobiti manji broj bodova sukladno slijedećoj formuli:</w:t>
      </w:r>
    </w:p>
    <w:p w:rsidR="00530D15" w:rsidRDefault="00530D15" w:rsidP="00F84730">
      <w:pPr>
        <w:spacing w:after="0" w:line="240" w:lineRule="auto"/>
        <w:jc w:val="both"/>
        <w:rPr>
          <w:rFonts w:eastAsia="Times New Roman" w:cstheme="minorHAnsi"/>
          <w:b/>
          <w:sz w:val="24"/>
          <w:szCs w:val="24"/>
          <w:lang w:eastAsia="hr-HR"/>
        </w:rPr>
      </w:pPr>
    </w:p>
    <w:p w:rsidR="00F84730" w:rsidRPr="00F84730" w:rsidRDefault="00F84730" w:rsidP="00F84730">
      <w:pPr>
        <w:spacing w:after="0" w:line="240" w:lineRule="auto"/>
        <w:jc w:val="both"/>
        <w:rPr>
          <w:rFonts w:eastAsia="Times New Roman" w:cstheme="minorHAnsi"/>
          <w:b/>
          <w:sz w:val="24"/>
          <w:szCs w:val="24"/>
          <w:lang w:eastAsia="hr-HR"/>
        </w:rPr>
      </w:pPr>
      <w:bookmarkStart w:id="12" w:name="_Hlk490136674"/>
      <w:r w:rsidRPr="00F84730">
        <w:rPr>
          <w:rFonts w:eastAsia="Times New Roman" w:cstheme="minorHAnsi"/>
          <w:b/>
          <w:sz w:val="24"/>
          <w:szCs w:val="24"/>
          <w:lang w:eastAsia="hr-HR"/>
        </w:rPr>
        <w:t xml:space="preserve">Jamstveni rok NVJP </w:t>
      </w:r>
      <w:bookmarkEnd w:id="12"/>
      <w:r w:rsidRPr="00F84730">
        <w:rPr>
          <w:rFonts w:eastAsia="Times New Roman" w:cstheme="minorHAnsi"/>
          <w:b/>
          <w:sz w:val="24"/>
          <w:szCs w:val="24"/>
          <w:lang w:eastAsia="hr-HR"/>
        </w:rPr>
        <w:t>= NVJPx / NVJPmax * 1</w:t>
      </w:r>
      <w:r w:rsidR="000A4E33">
        <w:rPr>
          <w:rFonts w:eastAsia="Times New Roman" w:cstheme="minorHAnsi"/>
          <w:b/>
          <w:sz w:val="24"/>
          <w:szCs w:val="24"/>
          <w:lang w:eastAsia="hr-HR"/>
        </w:rPr>
        <w:t>0</w:t>
      </w:r>
    </w:p>
    <w:p w:rsidR="00F84730" w:rsidRPr="00F84730" w:rsidRDefault="00F84730" w:rsidP="00F84730">
      <w:pPr>
        <w:spacing w:after="0" w:line="240" w:lineRule="auto"/>
        <w:jc w:val="both"/>
        <w:rPr>
          <w:rFonts w:eastAsia="Times New Roman" w:cstheme="minorHAnsi"/>
          <w:sz w:val="24"/>
          <w:szCs w:val="24"/>
          <w:lang w:eastAsia="hr-HR"/>
        </w:rPr>
      </w:pPr>
      <w:r w:rsidRPr="00F84730">
        <w:rPr>
          <w:rFonts w:eastAsia="Times New Roman" w:cstheme="minorHAnsi"/>
          <w:sz w:val="24"/>
          <w:szCs w:val="24"/>
          <w:lang w:eastAsia="hr-HR"/>
        </w:rPr>
        <w:t xml:space="preserve">NVJP - broj bodova koje je ponuda dobila za jamstveni rok </w:t>
      </w:r>
    </w:p>
    <w:p w:rsidR="00F84730" w:rsidRPr="00F84730" w:rsidRDefault="00F84730" w:rsidP="00F84730">
      <w:pPr>
        <w:spacing w:after="0" w:line="240" w:lineRule="auto"/>
        <w:jc w:val="both"/>
        <w:rPr>
          <w:rFonts w:eastAsia="Times New Roman" w:cstheme="minorHAnsi"/>
          <w:sz w:val="24"/>
          <w:szCs w:val="24"/>
          <w:lang w:eastAsia="hr-HR"/>
        </w:rPr>
      </w:pPr>
      <w:r w:rsidRPr="00F84730">
        <w:rPr>
          <w:rFonts w:eastAsia="Times New Roman" w:cstheme="minorHAnsi"/>
          <w:sz w:val="24"/>
          <w:szCs w:val="24"/>
          <w:lang w:eastAsia="hr-HR"/>
        </w:rPr>
        <w:t>NVJPmax – najduži ponuđeni jamstveni rok</w:t>
      </w:r>
    </w:p>
    <w:p w:rsidR="00F84730" w:rsidRPr="00F84730" w:rsidRDefault="00F84730" w:rsidP="00F84730">
      <w:pPr>
        <w:spacing w:after="0" w:line="240" w:lineRule="auto"/>
        <w:jc w:val="both"/>
        <w:rPr>
          <w:rFonts w:eastAsia="Times New Roman" w:cstheme="minorHAnsi"/>
          <w:sz w:val="24"/>
          <w:szCs w:val="24"/>
          <w:lang w:eastAsia="hr-HR"/>
        </w:rPr>
      </w:pPr>
      <w:r w:rsidRPr="00F84730">
        <w:rPr>
          <w:rFonts w:eastAsia="Times New Roman" w:cstheme="minorHAnsi"/>
          <w:sz w:val="24"/>
          <w:szCs w:val="24"/>
          <w:lang w:eastAsia="hr-HR"/>
        </w:rPr>
        <w:t>NVJPx – jamstveni rok promatrane ponude</w:t>
      </w:r>
    </w:p>
    <w:p w:rsidR="00F84730" w:rsidRDefault="00F84730" w:rsidP="00F84730">
      <w:pPr>
        <w:spacing w:after="0" w:line="240" w:lineRule="auto"/>
        <w:jc w:val="both"/>
        <w:rPr>
          <w:rFonts w:eastAsia="Times New Roman" w:cstheme="minorHAnsi"/>
          <w:sz w:val="24"/>
          <w:szCs w:val="24"/>
          <w:lang w:eastAsia="hr-HR"/>
        </w:rPr>
      </w:pPr>
      <w:r w:rsidRPr="00F84730">
        <w:rPr>
          <w:rFonts w:eastAsia="Times New Roman" w:cstheme="minorHAnsi"/>
          <w:sz w:val="24"/>
          <w:szCs w:val="24"/>
          <w:lang w:eastAsia="hr-HR"/>
        </w:rPr>
        <w:t>1</w:t>
      </w:r>
      <w:r w:rsidR="005000ED">
        <w:rPr>
          <w:rFonts w:eastAsia="Times New Roman" w:cstheme="minorHAnsi"/>
          <w:sz w:val="24"/>
          <w:szCs w:val="24"/>
          <w:lang w:eastAsia="hr-HR"/>
        </w:rPr>
        <w:t>0</w:t>
      </w:r>
      <w:r w:rsidRPr="00F84730">
        <w:rPr>
          <w:rFonts w:eastAsia="Times New Roman" w:cstheme="minorHAnsi"/>
          <w:sz w:val="24"/>
          <w:szCs w:val="24"/>
          <w:lang w:eastAsia="hr-HR"/>
        </w:rPr>
        <w:t xml:space="preserve"> – max broj bodova za najduži ponuđeni jamstveni rok</w:t>
      </w:r>
    </w:p>
    <w:p w:rsidR="00530D15" w:rsidRDefault="00530D15" w:rsidP="00F84730">
      <w:pPr>
        <w:spacing w:after="0" w:line="240" w:lineRule="auto"/>
        <w:jc w:val="both"/>
        <w:rPr>
          <w:rFonts w:eastAsia="Times New Roman" w:cstheme="minorHAnsi"/>
          <w:sz w:val="24"/>
          <w:szCs w:val="24"/>
          <w:lang w:eastAsia="hr-HR"/>
        </w:rPr>
      </w:pPr>
    </w:p>
    <w:p w:rsidR="00530D15" w:rsidRDefault="00530D15" w:rsidP="00F84730">
      <w:pPr>
        <w:spacing w:after="0" w:line="240" w:lineRule="auto"/>
        <w:jc w:val="both"/>
        <w:rPr>
          <w:rFonts w:eastAsia="Times New Roman" w:cstheme="minorHAnsi"/>
          <w:b/>
          <w:sz w:val="24"/>
          <w:szCs w:val="24"/>
          <w:lang w:eastAsia="hr-HR"/>
        </w:rPr>
      </w:pPr>
      <w:r w:rsidRPr="00530D15">
        <w:rPr>
          <w:rFonts w:eastAsia="Times New Roman" w:cstheme="minorHAnsi"/>
          <w:b/>
          <w:sz w:val="24"/>
          <w:szCs w:val="24"/>
          <w:lang w:eastAsia="hr-HR"/>
        </w:rPr>
        <w:t>Vrijeme odziva na servisnu intervenciju</w:t>
      </w:r>
      <w:r>
        <w:rPr>
          <w:rFonts w:eastAsia="Times New Roman" w:cstheme="minorHAnsi"/>
          <w:b/>
          <w:sz w:val="24"/>
          <w:szCs w:val="24"/>
          <w:lang w:eastAsia="hr-HR"/>
        </w:rPr>
        <w:t xml:space="preserve"> (</w:t>
      </w:r>
      <w:r w:rsidRPr="00530D15">
        <w:rPr>
          <w:rFonts w:eastAsia="Times New Roman" w:cstheme="minorHAnsi"/>
          <w:b/>
          <w:sz w:val="24"/>
          <w:szCs w:val="24"/>
          <w:lang w:eastAsia="hr-HR"/>
        </w:rPr>
        <w:t>NVSI</w:t>
      </w:r>
      <w:r>
        <w:rPr>
          <w:rFonts w:eastAsia="Times New Roman" w:cstheme="minorHAnsi"/>
          <w:b/>
          <w:sz w:val="24"/>
          <w:szCs w:val="24"/>
          <w:lang w:eastAsia="hr-HR"/>
        </w:rPr>
        <w:t>): maksimalni broj bodova je 10</w:t>
      </w:r>
    </w:p>
    <w:p w:rsidR="00530D15" w:rsidRPr="00530D15" w:rsidRDefault="00530D15" w:rsidP="00F84730">
      <w:pPr>
        <w:spacing w:after="0" w:line="240" w:lineRule="auto"/>
        <w:jc w:val="both"/>
        <w:rPr>
          <w:rFonts w:eastAsia="Times New Roman" w:cstheme="minorHAnsi"/>
          <w:sz w:val="24"/>
          <w:szCs w:val="24"/>
          <w:lang w:eastAsia="hr-HR"/>
        </w:rPr>
      </w:pPr>
      <w:r w:rsidRPr="00530D15">
        <w:rPr>
          <w:rFonts w:eastAsia="Times New Roman" w:cstheme="minorHAnsi"/>
          <w:sz w:val="24"/>
          <w:szCs w:val="24"/>
          <w:lang w:eastAsia="hr-HR"/>
        </w:rPr>
        <w:t xml:space="preserve">Maksimalno dopušteno vrijeme odziva je </w:t>
      </w:r>
      <w:r w:rsidR="00E82A96">
        <w:rPr>
          <w:rFonts w:eastAsia="Times New Roman" w:cstheme="minorHAnsi"/>
          <w:sz w:val="24"/>
          <w:szCs w:val="24"/>
          <w:lang w:eastAsia="hr-HR"/>
        </w:rPr>
        <w:t>72</w:t>
      </w:r>
      <w:r w:rsidRPr="00530D15">
        <w:rPr>
          <w:rFonts w:eastAsia="Times New Roman" w:cstheme="minorHAnsi"/>
          <w:sz w:val="24"/>
          <w:szCs w:val="24"/>
          <w:lang w:eastAsia="hr-HR"/>
        </w:rPr>
        <w:t xml:space="preserve"> sat</w:t>
      </w:r>
      <w:r w:rsidR="00E82A96">
        <w:rPr>
          <w:rFonts w:eastAsia="Times New Roman" w:cstheme="minorHAnsi"/>
          <w:sz w:val="24"/>
          <w:szCs w:val="24"/>
          <w:lang w:eastAsia="hr-HR"/>
        </w:rPr>
        <w:t>a</w:t>
      </w:r>
      <w:r w:rsidRPr="00530D15">
        <w:rPr>
          <w:rFonts w:eastAsia="Times New Roman" w:cstheme="minorHAnsi"/>
          <w:sz w:val="24"/>
          <w:szCs w:val="24"/>
          <w:lang w:eastAsia="hr-HR"/>
        </w:rPr>
        <w:t>. Ponuda u kojoj je iskazan najkraći rok odziva na servisnu intervenciju dobiva maksimalni broj bodova. Ovisno o tom najkraćem roku odziva ostale ponude će dobiti manji broj bodova sukladno slijedećoj formuli:</w:t>
      </w:r>
    </w:p>
    <w:p w:rsidR="005000ED" w:rsidRDefault="005000ED" w:rsidP="00F84730">
      <w:pPr>
        <w:spacing w:after="0" w:line="240" w:lineRule="auto"/>
        <w:jc w:val="both"/>
        <w:rPr>
          <w:rFonts w:eastAsia="Times New Roman" w:cstheme="minorHAnsi"/>
          <w:sz w:val="24"/>
          <w:szCs w:val="24"/>
          <w:lang w:eastAsia="hr-HR"/>
        </w:rPr>
      </w:pPr>
    </w:p>
    <w:p w:rsidR="000A4E33" w:rsidRPr="00F84730" w:rsidRDefault="000A4E33" w:rsidP="000A4E33">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 xml:space="preserve">Vrijeme </w:t>
      </w:r>
      <w:r w:rsidR="005000ED">
        <w:rPr>
          <w:rFonts w:eastAsia="Times New Roman" w:cstheme="minorHAnsi"/>
          <w:b/>
          <w:sz w:val="24"/>
          <w:szCs w:val="24"/>
          <w:lang w:eastAsia="hr-HR"/>
        </w:rPr>
        <w:t>odziva na servisnu intervenciju</w:t>
      </w:r>
      <w:r w:rsidRPr="00F84730">
        <w:rPr>
          <w:rFonts w:eastAsia="Times New Roman" w:cstheme="minorHAnsi"/>
          <w:b/>
          <w:sz w:val="24"/>
          <w:szCs w:val="24"/>
          <w:lang w:eastAsia="hr-HR"/>
        </w:rPr>
        <w:t xml:space="preserve"> NV</w:t>
      </w:r>
      <w:r w:rsidR="005000ED">
        <w:rPr>
          <w:rFonts w:eastAsia="Times New Roman" w:cstheme="minorHAnsi"/>
          <w:b/>
          <w:sz w:val="24"/>
          <w:szCs w:val="24"/>
          <w:lang w:eastAsia="hr-HR"/>
        </w:rPr>
        <w:t>SI</w:t>
      </w:r>
      <w:r w:rsidRPr="00F84730">
        <w:rPr>
          <w:rFonts w:eastAsia="Times New Roman" w:cstheme="minorHAnsi"/>
          <w:b/>
          <w:sz w:val="24"/>
          <w:szCs w:val="24"/>
          <w:lang w:eastAsia="hr-HR"/>
        </w:rPr>
        <w:t xml:space="preserve"> = NV</w:t>
      </w:r>
      <w:r w:rsidR="005000ED">
        <w:rPr>
          <w:rFonts w:eastAsia="Times New Roman" w:cstheme="minorHAnsi"/>
          <w:b/>
          <w:sz w:val="24"/>
          <w:szCs w:val="24"/>
          <w:lang w:eastAsia="hr-HR"/>
        </w:rPr>
        <w:t>SImin</w:t>
      </w:r>
      <w:r w:rsidRPr="00F84730">
        <w:rPr>
          <w:rFonts w:eastAsia="Times New Roman" w:cstheme="minorHAnsi"/>
          <w:b/>
          <w:sz w:val="24"/>
          <w:szCs w:val="24"/>
          <w:lang w:eastAsia="hr-HR"/>
        </w:rPr>
        <w:t xml:space="preserve"> / NV</w:t>
      </w:r>
      <w:r w:rsidR="005000ED">
        <w:rPr>
          <w:rFonts w:eastAsia="Times New Roman" w:cstheme="minorHAnsi"/>
          <w:b/>
          <w:sz w:val="24"/>
          <w:szCs w:val="24"/>
          <w:lang w:eastAsia="hr-HR"/>
        </w:rPr>
        <w:t>SIx</w:t>
      </w:r>
      <w:r w:rsidRPr="00F84730">
        <w:rPr>
          <w:rFonts w:eastAsia="Times New Roman" w:cstheme="minorHAnsi"/>
          <w:b/>
          <w:sz w:val="24"/>
          <w:szCs w:val="24"/>
          <w:lang w:eastAsia="hr-HR"/>
        </w:rPr>
        <w:t xml:space="preserve"> * 1</w:t>
      </w:r>
      <w:r>
        <w:rPr>
          <w:rFonts w:eastAsia="Times New Roman" w:cstheme="minorHAnsi"/>
          <w:b/>
          <w:sz w:val="24"/>
          <w:szCs w:val="24"/>
          <w:lang w:eastAsia="hr-HR"/>
        </w:rPr>
        <w:t>0</w:t>
      </w:r>
    </w:p>
    <w:p w:rsidR="000A4E33" w:rsidRPr="00F84730" w:rsidRDefault="000A4E33" w:rsidP="000A4E33">
      <w:pPr>
        <w:spacing w:after="0" w:line="240" w:lineRule="auto"/>
        <w:jc w:val="both"/>
        <w:rPr>
          <w:rFonts w:eastAsia="Times New Roman" w:cstheme="minorHAnsi"/>
          <w:sz w:val="24"/>
          <w:szCs w:val="24"/>
          <w:lang w:eastAsia="hr-HR"/>
        </w:rPr>
      </w:pPr>
      <w:r w:rsidRPr="00F84730">
        <w:rPr>
          <w:rFonts w:eastAsia="Times New Roman" w:cstheme="minorHAnsi"/>
          <w:sz w:val="24"/>
          <w:szCs w:val="24"/>
          <w:lang w:eastAsia="hr-HR"/>
        </w:rPr>
        <w:t>NV</w:t>
      </w:r>
      <w:r w:rsidR="005000ED">
        <w:rPr>
          <w:rFonts w:eastAsia="Times New Roman" w:cstheme="minorHAnsi"/>
          <w:sz w:val="24"/>
          <w:szCs w:val="24"/>
          <w:lang w:eastAsia="hr-HR"/>
        </w:rPr>
        <w:t>SI</w:t>
      </w:r>
      <w:r w:rsidRPr="00F84730">
        <w:rPr>
          <w:rFonts w:eastAsia="Times New Roman" w:cstheme="minorHAnsi"/>
          <w:sz w:val="24"/>
          <w:szCs w:val="24"/>
          <w:lang w:eastAsia="hr-HR"/>
        </w:rPr>
        <w:t xml:space="preserve"> - broj bodova koje je ponuda dobila za </w:t>
      </w:r>
      <w:r w:rsidR="005000ED">
        <w:rPr>
          <w:rFonts w:eastAsia="Times New Roman" w:cstheme="minorHAnsi"/>
          <w:sz w:val="24"/>
          <w:szCs w:val="24"/>
          <w:lang w:eastAsia="hr-HR"/>
        </w:rPr>
        <w:t>vrijeme odziva na servisnu intervenciju</w:t>
      </w:r>
    </w:p>
    <w:p w:rsidR="000A4E33" w:rsidRPr="00F84730" w:rsidRDefault="000A4E33" w:rsidP="000A4E33">
      <w:pPr>
        <w:spacing w:after="0" w:line="240" w:lineRule="auto"/>
        <w:jc w:val="both"/>
        <w:rPr>
          <w:rFonts w:eastAsia="Times New Roman" w:cstheme="minorHAnsi"/>
          <w:sz w:val="24"/>
          <w:szCs w:val="24"/>
          <w:lang w:eastAsia="hr-HR"/>
        </w:rPr>
      </w:pPr>
      <w:r w:rsidRPr="00F84730">
        <w:rPr>
          <w:rFonts w:eastAsia="Times New Roman" w:cstheme="minorHAnsi"/>
          <w:sz w:val="24"/>
          <w:szCs w:val="24"/>
          <w:lang w:eastAsia="hr-HR"/>
        </w:rPr>
        <w:t>NV</w:t>
      </w:r>
      <w:r w:rsidR="005000ED">
        <w:rPr>
          <w:rFonts w:eastAsia="Times New Roman" w:cstheme="minorHAnsi"/>
          <w:sz w:val="24"/>
          <w:szCs w:val="24"/>
          <w:lang w:eastAsia="hr-HR"/>
        </w:rPr>
        <w:t>SImin</w:t>
      </w:r>
      <w:r w:rsidRPr="00F84730">
        <w:rPr>
          <w:rFonts w:eastAsia="Times New Roman" w:cstheme="minorHAnsi"/>
          <w:sz w:val="24"/>
          <w:szCs w:val="24"/>
          <w:lang w:eastAsia="hr-HR"/>
        </w:rPr>
        <w:t xml:space="preserve"> – naj</w:t>
      </w:r>
      <w:r w:rsidR="005000ED">
        <w:rPr>
          <w:rFonts w:eastAsia="Times New Roman" w:cstheme="minorHAnsi"/>
          <w:sz w:val="24"/>
          <w:szCs w:val="24"/>
          <w:lang w:eastAsia="hr-HR"/>
        </w:rPr>
        <w:t>kraće ponuđeno vrijeme odziva</w:t>
      </w:r>
    </w:p>
    <w:p w:rsidR="000A4E33" w:rsidRPr="00F84730" w:rsidRDefault="000A4E33" w:rsidP="000A4E33">
      <w:pPr>
        <w:spacing w:after="0" w:line="240" w:lineRule="auto"/>
        <w:jc w:val="both"/>
        <w:rPr>
          <w:rFonts w:eastAsia="Times New Roman" w:cstheme="minorHAnsi"/>
          <w:sz w:val="24"/>
          <w:szCs w:val="24"/>
          <w:lang w:eastAsia="hr-HR"/>
        </w:rPr>
      </w:pPr>
      <w:r w:rsidRPr="00F84730">
        <w:rPr>
          <w:rFonts w:eastAsia="Times New Roman" w:cstheme="minorHAnsi"/>
          <w:sz w:val="24"/>
          <w:szCs w:val="24"/>
          <w:lang w:eastAsia="hr-HR"/>
        </w:rPr>
        <w:t xml:space="preserve">NVJPx – </w:t>
      </w:r>
      <w:r w:rsidR="005000ED">
        <w:rPr>
          <w:rFonts w:eastAsia="Times New Roman" w:cstheme="minorHAnsi"/>
          <w:sz w:val="24"/>
          <w:szCs w:val="24"/>
          <w:lang w:eastAsia="hr-HR"/>
        </w:rPr>
        <w:t>vrijeme odziva</w:t>
      </w:r>
      <w:r w:rsidRPr="00F84730">
        <w:rPr>
          <w:rFonts w:eastAsia="Times New Roman" w:cstheme="minorHAnsi"/>
          <w:sz w:val="24"/>
          <w:szCs w:val="24"/>
          <w:lang w:eastAsia="hr-HR"/>
        </w:rPr>
        <w:t xml:space="preserve"> promatrane ponude</w:t>
      </w:r>
    </w:p>
    <w:p w:rsidR="000A4E33" w:rsidRPr="00F84730" w:rsidRDefault="000A4E33" w:rsidP="000A4E33">
      <w:pPr>
        <w:spacing w:after="0" w:line="240" w:lineRule="auto"/>
        <w:jc w:val="both"/>
        <w:rPr>
          <w:rFonts w:eastAsia="Times New Roman" w:cstheme="minorHAnsi"/>
          <w:color w:val="404040"/>
          <w:sz w:val="24"/>
          <w:szCs w:val="24"/>
          <w:lang w:eastAsia="hr-HR"/>
        </w:rPr>
      </w:pPr>
      <w:r w:rsidRPr="00F84730">
        <w:rPr>
          <w:rFonts w:eastAsia="Times New Roman" w:cstheme="minorHAnsi"/>
          <w:sz w:val="24"/>
          <w:szCs w:val="24"/>
          <w:lang w:eastAsia="hr-HR"/>
        </w:rPr>
        <w:t>1</w:t>
      </w:r>
      <w:r w:rsidR="005000ED">
        <w:rPr>
          <w:rFonts w:eastAsia="Times New Roman" w:cstheme="minorHAnsi"/>
          <w:sz w:val="24"/>
          <w:szCs w:val="24"/>
          <w:lang w:eastAsia="hr-HR"/>
        </w:rPr>
        <w:t>0</w:t>
      </w:r>
      <w:r w:rsidRPr="00F84730">
        <w:rPr>
          <w:rFonts w:eastAsia="Times New Roman" w:cstheme="minorHAnsi"/>
          <w:sz w:val="24"/>
          <w:szCs w:val="24"/>
          <w:lang w:eastAsia="hr-HR"/>
        </w:rPr>
        <w:t xml:space="preserve"> – max broj bodova za naj</w:t>
      </w:r>
      <w:r w:rsidR="005000ED">
        <w:rPr>
          <w:rFonts w:eastAsia="Times New Roman" w:cstheme="minorHAnsi"/>
          <w:sz w:val="24"/>
          <w:szCs w:val="24"/>
          <w:lang w:eastAsia="hr-HR"/>
        </w:rPr>
        <w:t>kraće</w:t>
      </w:r>
      <w:r w:rsidRPr="00F84730">
        <w:rPr>
          <w:rFonts w:eastAsia="Times New Roman" w:cstheme="minorHAnsi"/>
          <w:sz w:val="24"/>
          <w:szCs w:val="24"/>
          <w:lang w:eastAsia="hr-HR"/>
        </w:rPr>
        <w:t xml:space="preserve"> ponuđen</w:t>
      </w:r>
      <w:r w:rsidR="005000ED">
        <w:rPr>
          <w:rFonts w:eastAsia="Times New Roman" w:cstheme="minorHAnsi"/>
          <w:sz w:val="24"/>
          <w:szCs w:val="24"/>
          <w:lang w:eastAsia="hr-HR"/>
        </w:rPr>
        <w:t>o vrijeme odziva na servisnu intervenciju</w:t>
      </w:r>
    </w:p>
    <w:p w:rsidR="000A4E33" w:rsidRPr="00F84730" w:rsidRDefault="000A4E33" w:rsidP="00F84730">
      <w:pPr>
        <w:spacing w:after="0" w:line="240" w:lineRule="auto"/>
        <w:jc w:val="both"/>
        <w:rPr>
          <w:rFonts w:eastAsia="Times New Roman" w:cstheme="minorHAnsi"/>
          <w:color w:val="404040"/>
          <w:sz w:val="24"/>
          <w:szCs w:val="24"/>
          <w:lang w:eastAsia="hr-HR"/>
        </w:rPr>
      </w:pPr>
    </w:p>
    <w:p w:rsidR="00F84730" w:rsidRPr="00F84730" w:rsidRDefault="000B13F1" w:rsidP="00F84730">
      <w:pPr>
        <w:keepNext/>
        <w:keepLines/>
        <w:spacing w:before="400" w:after="40" w:line="240" w:lineRule="auto"/>
        <w:rPr>
          <w:rFonts w:eastAsia="SimSun" w:cstheme="minorHAnsi"/>
          <w:b/>
          <w:smallCaps/>
          <w:sz w:val="24"/>
          <w:szCs w:val="24"/>
          <w:lang w:eastAsia="hr-HR"/>
        </w:rPr>
      </w:pPr>
      <w:r>
        <w:rPr>
          <w:rFonts w:eastAsia="SimSun" w:cstheme="minorHAnsi"/>
          <w:b/>
          <w:smallCaps/>
          <w:sz w:val="24"/>
          <w:szCs w:val="24"/>
          <w:lang w:eastAsia="hr-HR"/>
        </w:rPr>
        <w:t>2</w:t>
      </w:r>
      <w:r w:rsidR="00F84730" w:rsidRPr="00F84730">
        <w:rPr>
          <w:rFonts w:eastAsia="SimSun" w:cstheme="minorHAnsi"/>
          <w:b/>
          <w:smallCaps/>
          <w:sz w:val="24"/>
          <w:szCs w:val="24"/>
          <w:lang w:eastAsia="hr-HR"/>
        </w:rPr>
        <w:t>8</w:t>
      </w:r>
      <w:r w:rsidR="00686F80">
        <w:rPr>
          <w:rFonts w:eastAsia="SimSun" w:cstheme="minorHAnsi"/>
          <w:b/>
          <w:smallCaps/>
          <w:sz w:val="24"/>
          <w:szCs w:val="24"/>
          <w:lang w:eastAsia="hr-HR"/>
        </w:rPr>
        <w:t>. JEZIK PONUDE</w:t>
      </w:r>
      <w:bookmarkEnd w:id="9"/>
      <w:bookmarkEnd w:id="10"/>
      <w:bookmarkEnd w:id="11"/>
    </w:p>
    <w:p w:rsidR="00F84730" w:rsidRPr="00F84730" w:rsidRDefault="00F84730" w:rsidP="00F84730">
      <w:pPr>
        <w:spacing w:after="120" w:line="264" w:lineRule="auto"/>
        <w:ind w:right="340"/>
        <w:jc w:val="both"/>
        <w:rPr>
          <w:rFonts w:eastAsia="Times New Roman" w:cstheme="minorHAnsi"/>
          <w:sz w:val="24"/>
          <w:szCs w:val="24"/>
          <w:lang w:eastAsia="hr-HR"/>
        </w:rPr>
      </w:pPr>
      <w:r w:rsidRPr="00F84730">
        <w:rPr>
          <w:rFonts w:eastAsia="Times New Roman" w:cstheme="minorHAnsi"/>
          <w:sz w:val="24"/>
          <w:szCs w:val="24"/>
          <w:lang w:eastAsia="hr-HR"/>
        </w:rPr>
        <w:t>Ponuda se zajedno s pripadajućom dokumentacijom izrađuje na hrvatskom jeziku i latiničnom pismu.</w:t>
      </w:r>
    </w:p>
    <w:p w:rsidR="00E82A96" w:rsidRDefault="00E82A96" w:rsidP="00F84730">
      <w:pPr>
        <w:spacing w:after="120" w:line="264" w:lineRule="auto"/>
        <w:ind w:right="340"/>
        <w:jc w:val="both"/>
        <w:rPr>
          <w:rFonts w:eastAsia="Times New Roman" w:cstheme="minorHAnsi"/>
          <w:sz w:val="24"/>
          <w:szCs w:val="24"/>
          <w:lang w:eastAsia="hr-HR"/>
        </w:rPr>
      </w:pPr>
    </w:p>
    <w:p w:rsidR="00E82A96" w:rsidRDefault="00E82A96" w:rsidP="00F84730">
      <w:pPr>
        <w:spacing w:after="120" w:line="264" w:lineRule="auto"/>
        <w:ind w:right="340"/>
        <w:jc w:val="both"/>
        <w:rPr>
          <w:rFonts w:eastAsia="Times New Roman" w:cstheme="minorHAnsi"/>
          <w:sz w:val="24"/>
          <w:szCs w:val="24"/>
          <w:lang w:eastAsia="hr-HR"/>
        </w:rPr>
      </w:pPr>
    </w:p>
    <w:p w:rsidR="00F84730" w:rsidRDefault="00F84730" w:rsidP="00F84730">
      <w:pPr>
        <w:spacing w:after="120" w:line="264" w:lineRule="auto"/>
        <w:ind w:right="340"/>
        <w:jc w:val="both"/>
        <w:rPr>
          <w:rFonts w:eastAsia="Times New Roman" w:cstheme="minorHAnsi"/>
          <w:sz w:val="24"/>
          <w:szCs w:val="24"/>
          <w:lang w:eastAsia="hr-HR"/>
        </w:rPr>
      </w:pPr>
      <w:r w:rsidRPr="00F84730">
        <w:rPr>
          <w:rFonts w:eastAsia="Times New Roman" w:cstheme="minorHAnsi"/>
          <w:sz w:val="24"/>
          <w:szCs w:val="24"/>
          <w:lang w:eastAsia="hr-HR"/>
        </w:rPr>
        <w:lastRenderedPageBreak/>
        <w:t>Ukoliko su neki od dokumenata i dokaza traženih dokumentacijom o nabavi na nekom od stranih jezika gospodarski subjekt je dužan dostaviti i prijevod dokumenta/dokaza na hrvatski jezik izvršenog po ovlaštenom prevoditelju.</w:t>
      </w:r>
    </w:p>
    <w:p w:rsidR="00E82A96" w:rsidRPr="00F84730" w:rsidRDefault="00E82A96" w:rsidP="00F84730">
      <w:pPr>
        <w:spacing w:after="120" w:line="264" w:lineRule="auto"/>
        <w:ind w:right="340"/>
        <w:jc w:val="both"/>
        <w:rPr>
          <w:rFonts w:eastAsia="Times New Roman" w:cstheme="minorHAnsi"/>
          <w:sz w:val="24"/>
          <w:szCs w:val="24"/>
          <w:lang w:eastAsia="hr-HR"/>
        </w:rPr>
      </w:pPr>
      <w:r w:rsidRPr="00E82A96">
        <w:rPr>
          <w:rFonts w:eastAsia="Times New Roman" w:cstheme="minorHAnsi"/>
          <w:sz w:val="24"/>
          <w:szCs w:val="24"/>
          <w:lang w:eastAsia="hr-HR"/>
        </w:rPr>
        <w:t>Ponuditeljima je dozvoljeno u ponudi koristiti pojedine strane riječi, izraze koji ne utječu na razumljivost ponude kao npr. stručne riječi, internacionalizme i ostalo koji su opće razumljivi i koji ne utječu na razumljivost ponude prema naručiteljevom sudu. Ostale riječi ili navodi moraju biti na hrvatskom jeziku.</w:t>
      </w:r>
    </w:p>
    <w:p w:rsidR="00F84730" w:rsidRPr="00F84730" w:rsidRDefault="00F84730" w:rsidP="00686F80">
      <w:pPr>
        <w:keepNext/>
        <w:keepLines/>
        <w:spacing w:before="400" w:after="40" w:line="240" w:lineRule="auto"/>
        <w:rPr>
          <w:rFonts w:eastAsia="SimSun" w:cstheme="minorHAnsi"/>
          <w:b/>
          <w:smallCaps/>
          <w:sz w:val="24"/>
          <w:szCs w:val="24"/>
          <w:lang w:eastAsia="hr-HR"/>
        </w:rPr>
      </w:pPr>
      <w:bookmarkStart w:id="13" w:name="_Toc435439751"/>
      <w:bookmarkStart w:id="14" w:name="_Toc435444074"/>
      <w:bookmarkStart w:id="15" w:name="_Toc471908294"/>
      <w:r w:rsidRPr="00632F9A">
        <w:rPr>
          <w:rFonts w:eastAsia="SimSun" w:cstheme="minorHAnsi"/>
          <w:b/>
          <w:smallCaps/>
          <w:sz w:val="24"/>
          <w:szCs w:val="24"/>
          <w:lang w:eastAsia="hr-HR"/>
        </w:rPr>
        <w:t>29</w:t>
      </w:r>
      <w:r w:rsidR="00686F80">
        <w:rPr>
          <w:rFonts w:eastAsia="SimSun" w:cstheme="minorHAnsi"/>
          <w:b/>
          <w:smallCaps/>
          <w:sz w:val="24"/>
          <w:szCs w:val="24"/>
          <w:lang w:eastAsia="hr-HR"/>
        </w:rPr>
        <w:t>. DATUM, MJESTO I VRIJEME DOSTAVE I OTVARANJA PONUDA</w:t>
      </w:r>
      <w:bookmarkEnd w:id="13"/>
      <w:bookmarkEnd w:id="14"/>
      <w:bookmarkEnd w:id="15"/>
    </w:p>
    <w:p w:rsidR="00F84730" w:rsidRPr="00F84730" w:rsidRDefault="00F84730" w:rsidP="00F84730">
      <w:pPr>
        <w:spacing w:after="120" w:line="264" w:lineRule="auto"/>
        <w:ind w:right="340"/>
        <w:jc w:val="both"/>
        <w:rPr>
          <w:rFonts w:eastAsia="Times New Roman" w:cstheme="minorHAnsi"/>
          <w:sz w:val="24"/>
          <w:szCs w:val="24"/>
          <w:lang w:eastAsia="hr-HR"/>
        </w:rPr>
      </w:pPr>
      <w:r w:rsidRPr="00F84730">
        <w:rPr>
          <w:rFonts w:eastAsia="Times New Roman" w:cstheme="minorHAnsi"/>
          <w:sz w:val="24"/>
          <w:szCs w:val="24"/>
          <w:lang w:eastAsia="hr-HR"/>
        </w:rPr>
        <w:t xml:space="preserve">Rok za podnošenje </w:t>
      </w:r>
      <w:r w:rsidRPr="00596A84">
        <w:rPr>
          <w:rFonts w:eastAsia="Times New Roman" w:cstheme="minorHAnsi"/>
          <w:sz w:val="24"/>
          <w:szCs w:val="24"/>
          <w:lang w:eastAsia="hr-HR"/>
        </w:rPr>
        <w:t xml:space="preserve">ponuda je </w:t>
      </w:r>
      <w:r w:rsidRPr="00596A84">
        <w:rPr>
          <w:rFonts w:eastAsia="Times New Roman" w:cstheme="minorHAnsi"/>
          <w:b/>
          <w:sz w:val="24"/>
          <w:szCs w:val="24"/>
          <w:lang w:eastAsia="hr-HR"/>
        </w:rPr>
        <w:t xml:space="preserve"> </w:t>
      </w:r>
      <w:r w:rsidR="00632F9A" w:rsidRPr="00596A84">
        <w:rPr>
          <w:rFonts w:eastAsia="Times New Roman" w:cstheme="minorHAnsi"/>
          <w:b/>
          <w:sz w:val="24"/>
          <w:szCs w:val="24"/>
          <w:lang w:eastAsia="hr-HR"/>
        </w:rPr>
        <w:t>01</w:t>
      </w:r>
      <w:r w:rsidRPr="00596A84">
        <w:rPr>
          <w:rFonts w:eastAsia="Times New Roman" w:cstheme="minorHAnsi"/>
          <w:b/>
          <w:sz w:val="24"/>
          <w:szCs w:val="24"/>
          <w:lang w:eastAsia="hr-HR"/>
        </w:rPr>
        <w:t>.0</w:t>
      </w:r>
      <w:r w:rsidR="00632F9A" w:rsidRPr="00596A84">
        <w:rPr>
          <w:rFonts w:eastAsia="Times New Roman" w:cstheme="minorHAnsi"/>
          <w:b/>
          <w:sz w:val="24"/>
          <w:szCs w:val="24"/>
          <w:lang w:eastAsia="hr-HR"/>
        </w:rPr>
        <w:t>9</w:t>
      </w:r>
      <w:r w:rsidRPr="00596A84">
        <w:rPr>
          <w:rFonts w:eastAsia="Times New Roman" w:cstheme="minorHAnsi"/>
          <w:b/>
          <w:sz w:val="24"/>
          <w:szCs w:val="24"/>
          <w:lang w:eastAsia="hr-HR"/>
        </w:rPr>
        <w:t>.2017. do 12</w:t>
      </w:r>
      <w:r w:rsidRPr="00F84730">
        <w:rPr>
          <w:rFonts w:eastAsia="Times New Roman" w:cstheme="minorHAnsi"/>
          <w:b/>
          <w:sz w:val="24"/>
          <w:szCs w:val="24"/>
          <w:lang w:eastAsia="hr-HR"/>
        </w:rPr>
        <w:t>:00 sati.</w:t>
      </w:r>
      <w:r w:rsidRPr="00F84730">
        <w:rPr>
          <w:rFonts w:eastAsia="Times New Roman" w:cstheme="minorHAnsi"/>
          <w:sz w:val="24"/>
          <w:szCs w:val="24"/>
          <w:lang w:eastAsia="hr-HR"/>
        </w:rPr>
        <w:t xml:space="preserve"> </w:t>
      </w:r>
    </w:p>
    <w:p w:rsidR="00F84730" w:rsidRDefault="00F84730" w:rsidP="00F84730">
      <w:pPr>
        <w:rPr>
          <w:rFonts w:eastAsia="Times New Roman" w:cstheme="minorHAnsi"/>
          <w:sz w:val="24"/>
          <w:szCs w:val="24"/>
          <w:lang w:eastAsia="hr-HR"/>
        </w:rPr>
      </w:pPr>
      <w:r w:rsidRPr="00632F9A">
        <w:rPr>
          <w:rFonts w:eastAsia="Times New Roman" w:cstheme="minorHAnsi"/>
          <w:sz w:val="24"/>
          <w:szCs w:val="24"/>
          <w:lang w:eastAsia="hr-HR"/>
        </w:rPr>
        <w:t>Dio/Dijelovi ponude koji se dostavlja/ju odvojeno od ponude mogu se poslati poštom preporučeno na adresu:</w:t>
      </w:r>
      <w:r w:rsidR="00632F9A" w:rsidRPr="00632F9A">
        <w:t xml:space="preserve"> </w:t>
      </w:r>
      <w:r w:rsidR="00632F9A" w:rsidRPr="00632F9A">
        <w:rPr>
          <w:rFonts w:eastAsia="Times New Roman" w:cstheme="minorHAnsi"/>
          <w:b/>
          <w:sz w:val="24"/>
          <w:szCs w:val="24"/>
          <w:lang w:eastAsia="hr-HR"/>
        </w:rPr>
        <w:t>Osnovna škola Strahoninec, Čakovečka 55, Strahoninec, 40000 Čakovec</w:t>
      </w:r>
      <w:r w:rsidR="00632F9A" w:rsidRPr="00632F9A">
        <w:t xml:space="preserve"> </w:t>
      </w:r>
      <w:r w:rsidR="00632F9A" w:rsidRPr="00632F9A">
        <w:rPr>
          <w:rFonts w:eastAsia="Times New Roman" w:cstheme="minorHAnsi"/>
          <w:sz w:val="24"/>
          <w:szCs w:val="24"/>
          <w:lang w:eastAsia="hr-HR"/>
        </w:rPr>
        <w:t>ili predati neposredno u tajništvo na istoj adresi.</w:t>
      </w:r>
    </w:p>
    <w:p w:rsidR="00632F9A" w:rsidRPr="00632F9A" w:rsidRDefault="00632F9A" w:rsidP="00632F9A">
      <w:pPr>
        <w:rPr>
          <w:rFonts w:cstheme="minorHAnsi"/>
          <w:sz w:val="24"/>
          <w:szCs w:val="24"/>
        </w:rPr>
      </w:pPr>
      <w:r w:rsidRPr="00632F9A">
        <w:rPr>
          <w:rFonts w:cstheme="minorHAnsi"/>
          <w:sz w:val="24"/>
          <w:szCs w:val="24"/>
        </w:rPr>
        <w:t xml:space="preserve">Javno otvaranje ponuda obavit će se </w:t>
      </w:r>
      <w:r w:rsidRPr="00632F9A">
        <w:rPr>
          <w:rFonts w:cstheme="minorHAnsi"/>
          <w:b/>
          <w:sz w:val="24"/>
          <w:szCs w:val="24"/>
        </w:rPr>
        <w:t>dana 01.09.2017. godine u 12:00 sati</w:t>
      </w:r>
      <w:r w:rsidRPr="00632F9A">
        <w:rPr>
          <w:rFonts w:cstheme="minorHAnsi"/>
          <w:sz w:val="24"/>
          <w:szCs w:val="24"/>
        </w:rPr>
        <w:t xml:space="preserve"> </w:t>
      </w:r>
      <w:r>
        <w:rPr>
          <w:rFonts w:cstheme="minorHAnsi"/>
          <w:sz w:val="24"/>
          <w:szCs w:val="24"/>
        </w:rPr>
        <w:t>u</w:t>
      </w:r>
      <w:r w:rsidRPr="00632F9A">
        <w:rPr>
          <w:rFonts w:cstheme="minorHAnsi"/>
          <w:sz w:val="24"/>
          <w:szCs w:val="24"/>
        </w:rPr>
        <w:t xml:space="preserve"> </w:t>
      </w:r>
      <w:r w:rsidRPr="00632F9A">
        <w:rPr>
          <w:rFonts w:cstheme="minorHAnsi"/>
          <w:b/>
          <w:sz w:val="24"/>
          <w:szCs w:val="24"/>
        </w:rPr>
        <w:t>Osnovn</w:t>
      </w:r>
      <w:r>
        <w:rPr>
          <w:rFonts w:cstheme="minorHAnsi"/>
          <w:b/>
          <w:sz w:val="24"/>
          <w:szCs w:val="24"/>
        </w:rPr>
        <w:t xml:space="preserve">oj školi </w:t>
      </w:r>
      <w:r w:rsidRPr="00632F9A">
        <w:rPr>
          <w:rFonts w:cstheme="minorHAnsi"/>
          <w:b/>
          <w:sz w:val="24"/>
          <w:szCs w:val="24"/>
        </w:rPr>
        <w:t>Strahoninec, Čakovečka 55, Strahoninec, 40000 Čakovec</w:t>
      </w:r>
      <w:r w:rsidRPr="00632F9A">
        <w:rPr>
          <w:rFonts w:cstheme="minorHAnsi"/>
          <w:sz w:val="24"/>
          <w:szCs w:val="24"/>
        </w:rPr>
        <w:t xml:space="preserve">, u </w:t>
      </w:r>
      <w:r w:rsidR="00596A84" w:rsidRPr="000B13F1">
        <w:rPr>
          <w:rFonts w:cstheme="minorHAnsi"/>
          <w:b/>
          <w:sz w:val="24"/>
          <w:szCs w:val="24"/>
        </w:rPr>
        <w:t>knjižnici</w:t>
      </w:r>
      <w:r w:rsidRPr="00632F9A">
        <w:rPr>
          <w:rFonts w:cstheme="minorHAnsi"/>
          <w:sz w:val="24"/>
          <w:szCs w:val="24"/>
        </w:rPr>
        <w:t>.</w:t>
      </w:r>
    </w:p>
    <w:p w:rsidR="00632F9A" w:rsidRPr="00632F9A" w:rsidRDefault="00632F9A" w:rsidP="00632F9A">
      <w:pPr>
        <w:rPr>
          <w:rFonts w:cstheme="minorHAnsi"/>
          <w:sz w:val="24"/>
          <w:szCs w:val="24"/>
        </w:rPr>
      </w:pPr>
      <w:r w:rsidRPr="00632F9A">
        <w:rPr>
          <w:rFonts w:cstheme="minorHAnsi"/>
          <w:sz w:val="24"/>
          <w:szCs w:val="24"/>
        </w:rPr>
        <w:t xml:space="preserve">Javnom otvaranju ponuda smiju prisustvovati ovlašteni predstavnici ponuditelja i druge osobe. Pravo aktivnog sudjelovanja u postupku javnog otvaranja ponuda imaju samo članovi stručnog povjerenstva za javnu nabavu i ovlašteni predstavnici ponuditelja (članak 282. stavak 8. Zakona o javnoj nabavi). </w:t>
      </w:r>
    </w:p>
    <w:p w:rsidR="00632F9A" w:rsidRDefault="00632F9A" w:rsidP="00632F9A">
      <w:pPr>
        <w:rPr>
          <w:rFonts w:cstheme="minorHAnsi"/>
          <w:b/>
          <w:sz w:val="24"/>
          <w:szCs w:val="24"/>
        </w:rPr>
      </w:pPr>
      <w:r w:rsidRPr="00632F9A">
        <w:rPr>
          <w:rFonts w:cstheme="minorHAnsi"/>
          <w:b/>
          <w:sz w:val="24"/>
          <w:szCs w:val="24"/>
        </w:rPr>
        <w:t>Ovlašteni predstavnici ponuditelja moraju svoje pisano ovlaštenje predati prije otvaranja ponuda.</w:t>
      </w:r>
    </w:p>
    <w:p w:rsidR="00632F9A" w:rsidRPr="00632F9A" w:rsidRDefault="00632F9A" w:rsidP="00632F9A">
      <w:pPr>
        <w:rPr>
          <w:rFonts w:cstheme="minorHAnsi"/>
          <w:b/>
          <w:sz w:val="24"/>
          <w:szCs w:val="24"/>
        </w:rPr>
      </w:pPr>
      <w:r>
        <w:rPr>
          <w:rFonts w:cstheme="minorHAnsi"/>
          <w:b/>
          <w:sz w:val="24"/>
          <w:szCs w:val="24"/>
        </w:rPr>
        <w:t xml:space="preserve">30. </w:t>
      </w:r>
      <w:r w:rsidRPr="00632F9A">
        <w:rPr>
          <w:rFonts w:cstheme="minorHAnsi"/>
          <w:b/>
          <w:sz w:val="24"/>
          <w:szCs w:val="24"/>
        </w:rPr>
        <w:t xml:space="preserve">ROK DONOŠENJA ODLUKE O ODABIRU ILI PONIŠTENJU </w:t>
      </w:r>
    </w:p>
    <w:p w:rsidR="00632F9A" w:rsidRPr="00632F9A" w:rsidRDefault="00632F9A" w:rsidP="00632F9A">
      <w:pPr>
        <w:rPr>
          <w:rFonts w:cstheme="minorHAnsi"/>
          <w:b/>
          <w:sz w:val="24"/>
          <w:szCs w:val="24"/>
        </w:rPr>
      </w:pPr>
      <w:r w:rsidRPr="00632F9A">
        <w:rPr>
          <w:rFonts w:cstheme="minorHAnsi"/>
          <w:b/>
          <w:sz w:val="24"/>
          <w:szCs w:val="24"/>
        </w:rPr>
        <w:t xml:space="preserve">90 dana </w:t>
      </w:r>
      <w:r w:rsidRPr="00632F9A">
        <w:rPr>
          <w:rFonts w:cstheme="minorHAnsi"/>
          <w:sz w:val="24"/>
          <w:szCs w:val="24"/>
        </w:rPr>
        <w:t>od dana isteka roka za dostavu ponuda</w:t>
      </w:r>
      <w:r w:rsidRPr="00632F9A">
        <w:rPr>
          <w:rFonts w:cstheme="minorHAnsi"/>
          <w:b/>
          <w:sz w:val="24"/>
          <w:szCs w:val="24"/>
        </w:rPr>
        <w:t>.</w:t>
      </w:r>
    </w:p>
    <w:p w:rsidR="00632F9A" w:rsidRPr="00632F9A" w:rsidRDefault="00632F9A" w:rsidP="00632F9A">
      <w:pPr>
        <w:rPr>
          <w:rFonts w:cstheme="minorHAnsi"/>
          <w:b/>
          <w:sz w:val="24"/>
          <w:szCs w:val="24"/>
        </w:rPr>
      </w:pPr>
      <w:r w:rsidRPr="00632F9A">
        <w:rPr>
          <w:rFonts w:cstheme="minorHAnsi"/>
          <w:b/>
          <w:sz w:val="24"/>
          <w:szCs w:val="24"/>
        </w:rPr>
        <w:t>31. URADCI/DOKUMENTI KOJI ĆE SE NAKON ZAVRŠETKA POSTUPKA JAVNE NABAVE VRATITI PONUDITELJIMA</w:t>
      </w:r>
    </w:p>
    <w:p w:rsidR="00632F9A" w:rsidRPr="00632F9A" w:rsidRDefault="00632F9A" w:rsidP="00632F9A">
      <w:pPr>
        <w:rPr>
          <w:rFonts w:cstheme="minorHAnsi"/>
          <w:sz w:val="24"/>
          <w:szCs w:val="24"/>
        </w:rPr>
      </w:pPr>
      <w:r w:rsidRPr="00632F9A">
        <w:rPr>
          <w:rFonts w:cstheme="minorHAnsi"/>
          <w:sz w:val="24"/>
          <w:szCs w:val="24"/>
        </w:rPr>
        <w:t xml:space="preserve">Neposredno nakon završetka postupka javne nabave </w:t>
      </w:r>
      <w:r w:rsidR="00E75EC3">
        <w:rPr>
          <w:rFonts w:cstheme="minorHAnsi"/>
          <w:sz w:val="24"/>
          <w:szCs w:val="24"/>
        </w:rPr>
        <w:t>Naručitelj</w:t>
      </w:r>
      <w:r w:rsidRPr="00632F9A">
        <w:rPr>
          <w:rFonts w:cstheme="minorHAnsi"/>
          <w:sz w:val="24"/>
          <w:szCs w:val="24"/>
        </w:rPr>
        <w:t xml:space="preserve"> će svim ponuditeljima vratiti jamstvo za ozbiljnost ponude.</w:t>
      </w:r>
    </w:p>
    <w:p w:rsidR="00632F9A" w:rsidRPr="00632F9A" w:rsidRDefault="00632F9A" w:rsidP="00632F9A">
      <w:pPr>
        <w:rPr>
          <w:rFonts w:cstheme="minorHAnsi"/>
          <w:b/>
          <w:sz w:val="24"/>
          <w:szCs w:val="24"/>
        </w:rPr>
      </w:pPr>
      <w:r w:rsidRPr="00632F9A">
        <w:rPr>
          <w:rFonts w:cstheme="minorHAnsi"/>
          <w:b/>
          <w:sz w:val="24"/>
          <w:szCs w:val="24"/>
        </w:rPr>
        <w:t xml:space="preserve">32. TAJNOST DOKUMENTACIJE </w:t>
      </w:r>
    </w:p>
    <w:p w:rsidR="00632F9A" w:rsidRPr="00632F9A" w:rsidRDefault="00632F9A" w:rsidP="00632F9A">
      <w:pPr>
        <w:rPr>
          <w:rFonts w:cstheme="minorHAnsi"/>
          <w:sz w:val="24"/>
          <w:szCs w:val="24"/>
        </w:rPr>
      </w:pPr>
      <w:r w:rsidRPr="00632F9A">
        <w:rPr>
          <w:rFonts w:cstheme="minorHAnsi"/>
          <w:sz w:val="24"/>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rsidR="00632F9A" w:rsidRPr="00632F9A" w:rsidRDefault="00632F9A" w:rsidP="00632F9A">
      <w:pPr>
        <w:rPr>
          <w:rFonts w:cstheme="minorHAnsi"/>
          <w:sz w:val="24"/>
          <w:szCs w:val="24"/>
        </w:rPr>
      </w:pPr>
      <w:r w:rsidRPr="00632F9A">
        <w:rPr>
          <w:rFonts w:cstheme="minorHAnsi"/>
          <w:sz w:val="24"/>
          <w:szCs w:val="24"/>
        </w:rPr>
        <w:t>Sukladno članku 52. stavak 3. Zakona o javnoj nabavi, gospodarski subjekti ne smiju u postupcima javne nabave označiti tajnom:</w:t>
      </w:r>
    </w:p>
    <w:p w:rsidR="00632F9A" w:rsidRPr="00632F9A" w:rsidRDefault="00632F9A" w:rsidP="00632F9A">
      <w:pPr>
        <w:rPr>
          <w:rFonts w:cstheme="minorHAnsi"/>
          <w:sz w:val="24"/>
          <w:szCs w:val="24"/>
        </w:rPr>
      </w:pPr>
      <w:r w:rsidRPr="00632F9A">
        <w:rPr>
          <w:rFonts w:cstheme="minorHAnsi"/>
          <w:sz w:val="24"/>
          <w:szCs w:val="24"/>
        </w:rPr>
        <w:t>-</w:t>
      </w:r>
      <w:r w:rsidRPr="00632F9A">
        <w:rPr>
          <w:rFonts w:cstheme="minorHAnsi"/>
          <w:sz w:val="24"/>
          <w:szCs w:val="24"/>
        </w:rPr>
        <w:tab/>
        <w:t>cijenu ponude,</w:t>
      </w:r>
    </w:p>
    <w:p w:rsidR="00632F9A" w:rsidRPr="00632F9A" w:rsidRDefault="00632F9A" w:rsidP="00632F9A">
      <w:pPr>
        <w:rPr>
          <w:rFonts w:cstheme="minorHAnsi"/>
          <w:sz w:val="24"/>
          <w:szCs w:val="24"/>
        </w:rPr>
      </w:pPr>
      <w:r w:rsidRPr="00632F9A">
        <w:rPr>
          <w:rFonts w:cstheme="minorHAnsi"/>
          <w:sz w:val="24"/>
          <w:szCs w:val="24"/>
        </w:rPr>
        <w:lastRenderedPageBreak/>
        <w:t>-</w:t>
      </w:r>
      <w:r w:rsidRPr="00632F9A">
        <w:rPr>
          <w:rFonts w:cstheme="minorHAnsi"/>
          <w:sz w:val="24"/>
          <w:szCs w:val="24"/>
        </w:rPr>
        <w:tab/>
        <w:t xml:space="preserve">troškovnik, </w:t>
      </w:r>
    </w:p>
    <w:p w:rsidR="00632F9A" w:rsidRPr="00632F9A" w:rsidRDefault="00632F9A" w:rsidP="00632F9A">
      <w:pPr>
        <w:rPr>
          <w:rFonts w:cstheme="minorHAnsi"/>
          <w:sz w:val="24"/>
          <w:szCs w:val="24"/>
        </w:rPr>
      </w:pPr>
      <w:r w:rsidRPr="00632F9A">
        <w:rPr>
          <w:rFonts w:cstheme="minorHAnsi"/>
          <w:sz w:val="24"/>
          <w:szCs w:val="24"/>
        </w:rPr>
        <w:t>-</w:t>
      </w:r>
      <w:r w:rsidRPr="00632F9A">
        <w:rPr>
          <w:rFonts w:cstheme="minorHAnsi"/>
          <w:sz w:val="24"/>
          <w:szCs w:val="24"/>
        </w:rPr>
        <w:tab/>
        <w:t>podatke u vezi s kriterijima za odabir ponude,</w:t>
      </w:r>
    </w:p>
    <w:p w:rsidR="00632F9A" w:rsidRPr="00632F9A" w:rsidRDefault="00632F9A" w:rsidP="00632F9A">
      <w:pPr>
        <w:rPr>
          <w:rFonts w:cstheme="minorHAnsi"/>
          <w:sz w:val="24"/>
          <w:szCs w:val="24"/>
        </w:rPr>
      </w:pPr>
      <w:r w:rsidRPr="00632F9A">
        <w:rPr>
          <w:rFonts w:cstheme="minorHAnsi"/>
          <w:sz w:val="24"/>
          <w:szCs w:val="24"/>
        </w:rPr>
        <w:t>-</w:t>
      </w:r>
      <w:r w:rsidRPr="00632F9A">
        <w:rPr>
          <w:rFonts w:cstheme="minorHAnsi"/>
          <w:sz w:val="24"/>
          <w:szCs w:val="24"/>
        </w:rPr>
        <w:tab/>
        <w:t>javne isprave,</w:t>
      </w:r>
    </w:p>
    <w:p w:rsidR="00632F9A" w:rsidRPr="00632F9A" w:rsidRDefault="00632F9A" w:rsidP="00632F9A">
      <w:pPr>
        <w:rPr>
          <w:rFonts w:cstheme="minorHAnsi"/>
          <w:sz w:val="24"/>
          <w:szCs w:val="24"/>
        </w:rPr>
      </w:pPr>
      <w:r w:rsidRPr="00632F9A">
        <w:rPr>
          <w:rFonts w:cstheme="minorHAnsi"/>
          <w:sz w:val="24"/>
          <w:szCs w:val="24"/>
        </w:rPr>
        <w:t>-</w:t>
      </w:r>
      <w:r w:rsidRPr="00632F9A">
        <w:rPr>
          <w:rFonts w:cstheme="minorHAnsi"/>
          <w:sz w:val="24"/>
          <w:szCs w:val="24"/>
        </w:rPr>
        <w:tab/>
        <w:t>izvatke iz javnih registara te</w:t>
      </w:r>
    </w:p>
    <w:p w:rsidR="00632F9A" w:rsidRPr="00632F9A" w:rsidRDefault="00632F9A" w:rsidP="00632F9A">
      <w:pPr>
        <w:rPr>
          <w:rFonts w:cstheme="minorHAnsi"/>
          <w:sz w:val="24"/>
          <w:szCs w:val="24"/>
        </w:rPr>
      </w:pPr>
      <w:r w:rsidRPr="00632F9A">
        <w:rPr>
          <w:rFonts w:cstheme="minorHAnsi"/>
          <w:sz w:val="24"/>
          <w:szCs w:val="24"/>
        </w:rPr>
        <w:t xml:space="preserve">- </w:t>
      </w:r>
      <w:r w:rsidRPr="00632F9A">
        <w:rPr>
          <w:rFonts w:cstheme="minorHAnsi"/>
          <w:sz w:val="24"/>
          <w:szCs w:val="24"/>
        </w:rPr>
        <w:tab/>
        <w:t xml:space="preserve">druge podatke koji se prema posebnom zakonu ili podazkonskom propisu moraju javno objaviti ili se ne smiju označiti tajnom. </w:t>
      </w:r>
    </w:p>
    <w:p w:rsidR="00632F9A" w:rsidRPr="00632F9A" w:rsidRDefault="00E75EC3" w:rsidP="00632F9A">
      <w:pPr>
        <w:rPr>
          <w:rFonts w:cstheme="minorHAnsi"/>
          <w:sz w:val="24"/>
          <w:szCs w:val="24"/>
        </w:rPr>
      </w:pPr>
      <w:r>
        <w:rPr>
          <w:rFonts w:cstheme="minorHAnsi"/>
          <w:sz w:val="24"/>
          <w:szCs w:val="24"/>
        </w:rPr>
        <w:t>Naručitelj</w:t>
      </w:r>
      <w:r w:rsidR="00632F9A" w:rsidRPr="00632F9A">
        <w:rPr>
          <w:rFonts w:cstheme="minorHAnsi"/>
          <w:sz w:val="24"/>
          <w:szCs w:val="24"/>
        </w:rPr>
        <w:t xml:space="preserve"> ne smije otkriti podatke dobivene od gospodarskih subjekata koje su oni na temelju zakona, drugog propisa ili općeg akta označili tajnom, uključujući tehničke ili trgovinske tajne te povjerljive značajke ponuda i zahtjeva za sudjelovanje.</w:t>
      </w:r>
    </w:p>
    <w:p w:rsidR="00632F9A" w:rsidRPr="00632F9A" w:rsidRDefault="00E75EC3" w:rsidP="00632F9A">
      <w:pPr>
        <w:rPr>
          <w:rFonts w:cstheme="minorHAnsi"/>
          <w:sz w:val="24"/>
          <w:szCs w:val="24"/>
        </w:rPr>
      </w:pPr>
      <w:r>
        <w:rPr>
          <w:rFonts w:cstheme="minorHAnsi"/>
          <w:sz w:val="24"/>
          <w:szCs w:val="24"/>
        </w:rPr>
        <w:t>Naručitelj</w:t>
      </w:r>
      <w:r w:rsidR="00632F9A" w:rsidRPr="00632F9A">
        <w:rPr>
          <w:rFonts w:cstheme="minorHAnsi"/>
          <w:sz w:val="24"/>
          <w:szCs w:val="24"/>
        </w:rPr>
        <w:t xml:space="preserve"> smije otkriti podatke iz članka 52. stavka 3. Zakona o javnoj nabavi dobivene od gospodarskih subjekata koje su oni označili tajnom.</w:t>
      </w:r>
    </w:p>
    <w:p w:rsidR="00632F9A" w:rsidRPr="00632F9A" w:rsidRDefault="00632F9A" w:rsidP="00632F9A">
      <w:pPr>
        <w:rPr>
          <w:rFonts w:cstheme="minorHAnsi"/>
          <w:sz w:val="24"/>
          <w:szCs w:val="24"/>
        </w:rPr>
      </w:pPr>
      <w:r w:rsidRPr="00632F9A">
        <w:rPr>
          <w:rFonts w:cstheme="minorHAnsi"/>
          <w:sz w:val="24"/>
          <w:szCs w:val="24"/>
        </w:rPr>
        <w:t>Sukladno ovoj Dokumentaciji o nabavi za dokaze sposobnosti ponuditelja, svi zahtijevani dokumenti su javnog karaktera i nema potrebe za označavanjem istih poslovnom tajnom.</w:t>
      </w:r>
    </w:p>
    <w:p w:rsidR="00E75EC3" w:rsidRPr="00E75EC3" w:rsidRDefault="00E75EC3" w:rsidP="00E75EC3">
      <w:pPr>
        <w:rPr>
          <w:rFonts w:cstheme="minorHAnsi"/>
          <w:b/>
          <w:sz w:val="24"/>
          <w:szCs w:val="24"/>
        </w:rPr>
      </w:pPr>
      <w:r>
        <w:rPr>
          <w:rFonts w:cstheme="minorHAnsi"/>
          <w:b/>
          <w:sz w:val="24"/>
          <w:szCs w:val="24"/>
        </w:rPr>
        <w:t xml:space="preserve">33. </w:t>
      </w:r>
      <w:r w:rsidRPr="00E75EC3">
        <w:rPr>
          <w:rFonts w:cstheme="minorHAnsi"/>
          <w:b/>
          <w:sz w:val="24"/>
          <w:szCs w:val="24"/>
        </w:rPr>
        <w:t xml:space="preserve">KRITERIJI MJERODAVNI ZA OCJENU JEDNAKOVRIJEDNOSTI  </w:t>
      </w:r>
    </w:p>
    <w:p w:rsidR="00E75EC3" w:rsidRPr="00E75EC3" w:rsidRDefault="00E75EC3" w:rsidP="00E75EC3">
      <w:pPr>
        <w:rPr>
          <w:rFonts w:cstheme="minorHAnsi"/>
          <w:sz w:val="24"/>
          <w:szCs w:val="24"/>
        </w:rPr>
      </w:pPr>
      <w:r w:rsidRPr="00E75EC3">
        <w:rPr>
          <w:rFonts w:cstheme="minorHAnsi"/>
          <w:sz w:val="24"/>
          <w:szCs w:val="24"/>
        </w:rPr>
        <w:t xml:space="preserve">Ukoliko u troškovniku postoji dodatak "ili jednakovrijedan" i ako gospodarski subjekt nudi jednakovrijedan proizvod mora na za to predviđenim praznim mjestima troškovnika, prema odgovarajućim stavkama, navesti podatke o proizvodu i tipu odgovarajućeg proizvoda koji nudi, te ako se to traži, i ostale podatke koji se odnose na taj proizvod.    </w:t>
      </w:r>
    </w:p>
    <w:p w:rsidR="00E75EC3" w:rsidRPr="00E75EC3" w:rsidRDefault="00E75EC3" w:rsidP="00E75EC3">
      <w:pPr>
        <w:rPr>
          <w:rFonts w:cstheme="minorHAnsi"/>
          <w:sz w:val="24"/>
          <w:szCs w:val="24"/>
        </w:rPr>
      </w:pPr>
      <w:r w:rsidRPr="00E75EC3">
        <w:rPr>
          <w:rFonts w:cstheme="minorHAnsi"/>
          <w:sz w:val="24"/>
          <w:szCs w:val="24"/>
        </w:rPr>
        <w:t>Ovisno o proizvodu, kao dokaz jednakovrijednosti, gospodarski subjekt mora dostaviti tehničku dokumentaciju o proizvodu iz koje je moguća i vidljiva usporedba te nedvojbena ocjena jednakovrijednosti (tehničke karakteristike, atesti, norme, certifikati, sukladnosti i sl.), prema kriterijima mjerodavnima za ocjenu jednakovrijednosti navedenima u troškovniku.</w:t>
      </w:r>
    </w:p>
    <w:p w:rsidR="00E75EC3" w:rsidRPr="00E75EC3" w:rsidRDefault="00E75EC3" w:rsidP="00E75EC3">
      <w:pPr>
        <w:rPr>
          <w:rFonts w:cstheme="minorHAnsi"/>
          <w:b/>
          <w:sz w:val="24"/>
          <w:szCs w:val="24"/>
        </w:rPr>
      </w:pPr>
      <w:r w:rsidRPr="00E75EC3">
        <w:rPr>
          <w:rFonts w:cstheme="minorHAnsi"/>
          <w:b/>
          <w:sz w:val="24"/>
          <w:szCs w:val="24"/>
        </w:rPr>
        <w:t xml:space="preserve"> Odredbe o normama</w:t>
      </w:r>
    </w:p>
    <w:p w:rsidR="00E75EC3" w:rsidRDefault="00E75EC3" w:rsidP="00E75EC3">
      <w:pPr>
        <w:rPr>
          <w:rFonts w:cstheme="minorHAnsi"/>
          <w:sz w:val="24"/>
          <w:szCs w:val="24"/>
        </w:rPr>
      </w:pPr>
      <w:r w:rsidRPr="00E75EC3">
        <w:rPr>
          <w:rFonts w:cstheme="minorHAnsi"/>
          <w:sz w:val="24"/>
          <w:szCs w:val="24"/>
        </w:rPr>
        <w:t>U dokumentaciji o nabavi i troškovniku ovog postupka nabave navedena su tehnička pravila koja opisuju predmet nabave pomoću hrvatskih odnosno europskih</w:t>
      </w:r>
      <w:r w:rsidR="000B13F1">
        <w:rPr>
          <w:rFonts w:cstheme="minorHAnsi"/>
          <w:sz w:val="24"/>
          <w:szCs w:val="24"/>
        </w:rPr>
        <w:t>,</w:t>
      </w:r>
      <w:r w:rsidRPr="00E75EC3">
        <w:rPr>
          <w:rFonts w:cstheme="minorHAnsi"/>
          <w:sz w:val="24"/>
          <w:szCs w:val="24"/>
        </w:rPr>
        <w:t xml:space="preserve"> odnosno međunarodnih normi. Ponuditelj treba ponuditi predmet nabave u skladu s normama iz dokumentacije o nabavi ili jednakovrijednim normama. S toga za svaku navedenu normu navedenu pod dotičnom  normizacijskom sustavu dozvoljeno je nuditi jednakovrijednu normu, tehničko odobrenje odnosno uputu iz odgovarajuće hrvatske, europske ili međunarodne nomenklature.</w:t>
      </w:r>
      <w:r w:rsidR="000B13F1">
        <w:rPr>
          <w:rFonts w:cstheme="minorHAnsi"/>
          <w:sz w:val="24"/>
          <w:szCs w:val="24"/>
        </w:rPr>
        <w:t xml:space="preserve"> Pri izradi tehničkih specifikacija naručitelj je primijenio normative opreme propisanih Odlukom o utvrđivanju normativa prostora i opreme građevina škola, građevina školskih sportskih dvorana i školskih vanjskih igrališta Ministarstva znanosti, obrazovanja i sporta.</w:t>
      </w:r>
    </w:p>
    <w:p w:rsidR="000B13F1" w:rsidRDefault="000B13F1" w:rsidP="00E75EC3">
      <w:pPr>
        <w:rPr>
          <w:rFonts w:cstheme="minorHAnsi"/>
          <w:sz w:val="24"/>
          <w:szCs w:val="24"/>
        </w:rPr>
      </w:pPr>
    </w:p>
    <w:p w:rsidR="000B13F1" w:rsidRDefault="000B13F1" w:rsidP="00E75EC3">
      <w:pPr>
        <w:rPr>
          <w:rFonts w:cstheme="minorHAnsi"/>
          <w:sz w:val="24"/>
          <w:szCs w:val="24"/>
        </w:rPr>
      </w:pPr>
    </w:p>
    <w:p w:rsidR="000B13F1" w:rsidRDefault="000B13F1" w:rsidP="00E75EC3">
      <w:pPr>
        <w:rPr>
          <w:rFonts w:cstheme="minorHAnsi"/>
          <w:sz w:val="24"/>
          <w:szCs w:val="24"/>
        </w:rPr>
      </w:pPr>
    </w:p>
    <w:p w:rsidR="00F60B42" w:rsidRPr="00F60B42" w:rsidRDefault="00F60B42" w:rsidP="00F60B42">
      <w:pPr>
        <w:rPr>
          <w:rFonts w:cstheme="minorHAnsi"/>
          <w:b/>
          <w:sz w:val="24"/>
          <w:szCs w:val="24"/>
        </w:rPr>
      </w:pPr>
      <w:r w:rsidRPr="00F60B42">
        <w:rPr>
          <w:rFonts w:cstheme="minorHAnsi"/>
          <w:b/>
          <w:sz w:val="24"/>
          <w:szCs w:val="24"/>
        </w:rPr>
        <w:lastRenderedPageBreak/>
        <w:t>34. JAMSTVA</w:t>
      </w:r>
    </w:p>
    <w:p w:rsidR="00F60B42" w:rsidRPr="00F60B42" w:rsidRDefault="00F60B42" w:rsidP="00F60B42">
      <w:pPr>
        <w:rPr>
          <w:rFonts w:cstheme="minorHAnsi"/>
          <w:b/>
          <w:sz w:val="24"/>
          <w:szCs w:val="24"/>
        </w:rPr>
      </w:pPr>
      <w:r w:rsidRPr="00F60B42">
        <w:rPr>
          <w:rFonts w:cstheme="minorHAnsi"/>
          <w:b/>
          <w:sz w:val="24"/>
          <w:szCs w:val="24"/>
        </w:rPr>
        <w:t>Ponuditelji su dužni dostaviti u izvorniku sljedeća jamstva:</w:t>
      </w:r>
    </w:p>
    <w:p w:rsidR="00F60B42" w:rsidRPr="00F60B42" w:rsidRDefault="00F60B42" w:rsidP="00F60B42">
      <w:pPr>
        <w:rPr>
          <w:rFonts w:cstheme="minorHAnsi"/>
          <w:b/>
          <w:sz w:val="24"/>
          <w:szCs w:val="24"/>
        </w:rPr>
      </w:pPr>
      <w:r w:rsidRPr="00F60B42">
        <w:rPr>
          <w:rFonts w:cstheme="minorHAnsi"/>
          <w:b/>
          <w:sz w:val="24"/>
          <w:szCs w:val="24"/>
        </w:rPr>
        <w:t>3</w:t>
      </w:r>
      <w:r>
        <w:rPr>
          <w:rFonts w:cstheme="minorHAnsi"/>
          <w:b/>
          <w:sz w:val="24"/>
          <w:szCs w:val="24"/>
        </w:rPr>
        <w:t>4</w:t>
      </w:r>
      <w:r w:rsidRPr="00F60B42">
        <w:rPr>
          <w:rFonts w:cstheme="minorHAnsi"/>
          <w:b/>
          <w:sz w:val="24"/>
          <w:szCs w:val="24"/>
        </w:rPr>
        <w:t>.1. Jamstvo za ozbiljnost ponude</w:t>
      </w:r>
    </w:p>
    <w:p w:rsidR="00F60B42" w:rsidRPr="00F60B42" w:rsidRDefault="00F60B42" w:rsidP="00F60B42">
      <w:pPr>
        <w:rPr>
          <w:rFonts w:cstheme="minorHAnsi"/>
          <w:sz w:val="24"/>
          <w:szCs w:val="24"/>
        </w:rPr>
      </w:pPr>
      <w:r w:rsidRPr="00F60B42">
        <w:rPr>
          <w:rFonts w:cstheme="minorHAnsi"/>
          <w:sz w:val="24"/>
          <w:szCs w:val="24"/>
        </w:rPr>
        <w:t>Ponuditelj je dužan dostaviti jamstvo za</w:t>
      </w:r>
      <w:r w:rsidR="00AF08F4">
        <w:rPr>
          <w:rFonts w:cstheme="minorHAnsi"/>
          <w:sz w:val="24"/>
          <w:szCs w:val="24"/>
        </w:rPr>
        <w:t xml:space="preserve"> ozbiljnost ponude u iznosu od 16</w:t>
      </w:r>
      <w:r w:rsidRPr="00F60B42">
        <w:rPr>
          <w:rFonts w:cstheme="minorHAnsi"/>
          <w:sz w:val="24"/>
          <w:szCs w:val="24"/>
        </w:rPr>
        <w:t>.000,00 kn (</w:t>
      </w:r>
      <w:r w:rsidR="00AF08F4">
        <w:rPr>
          <w:rFonts w:cstheme="minorHAnsi"/>
          <w:sz w:val="24"/>
          <w:szCs w:val="24"/>
        </w:rPr>
        <w:t>šesnaesttisuća</w:t>
      </w:r>
      <w:r w:rsidRPr="00F60B42">
        <w:rPr>
          <w:rFonts w:cstheme="minorHAnsi"/>
          <w:sz w:val="24"/>
          <w:szCs w:val="24"/>
        </w:rPr>
        <w:t xml:space="preserve">kuna). Jamstvo za ozbiljnost ponude je jamstvo za slučaj  odustajanja ponuditelja od svoje ponude u roku njezine valjanosti, nedostavljanja ažurnih popratnih dokumenata sukladno članku 263. Zakona o javnoj nabavi, neprihvaćanja ispravka računske greške, odbijanja potpisivanja </w:t>
      </w:r>
      <w:r w:rsidR="00AF08F4">
        <w:rPr>
          <w:rFonts w:cstheme="minorHAnsi"/>
          <w:sz w:val="24"/>
          <w:szCs w:val="24"/>
        </w:rPr>
        <w:t>ugovora</w:t>
      </w:r>
      <w:r w:rsidRPr="00F60B42">
        <w:rPr>
          <w:rFonts w:cstheme="minorHAnsi"/>
          <w:sz w:val="24"/>
          <w:szCs w:val="24"/>
        </w:rPr>
        <w:t>.</w:t>
      </w:r>
    </w:p>
    <w:p w:rsidR="00F60B42" w:rsidRPr="00F60B42" w:rsidRDefault="00F60B42" w:rsidP="00AF08F4">
      <w:pPr>
        <w:rPr>
          <w:rFonts w:cstheme="minorHAnsi"/>
          <w:sz w:val="24"/>
          <w:szCs w:val="24"/>
        </w:rPr>
      </w:pPr>
      <w:r w:rsidRPr="00F60B42">
        <w:rPr>
          <w:rFonts w:cstheme="minorHAnsi"/>
          <w:sz w:val="24"/>
          <w:szCs w:val="24"/>
        </w:rPr>
        <w:t xml:space="preserve">Jamstvo za ozbiljnost ponude mora biti u obliku bankarske garancije na poziv. Jamstvo mora biti bezuvjetno i s rokom valjanosti koji ne smije biti kraći od roka valjanosti ponude. Jamstvo za ozbiljnost ponude treba biti izdano u korist </w:t>
      </w:r>
      <w:r w:rsidR="00AF08F4">
        <w:rPr>
          <w:rFonts w:cstheme="minorHAnsi"/>
          <w:sz w:val="24"/>
          <w:szCs w:val="24"/>
        </w:rPr>
        <w:t>Naručitelja</w:t>
      </w:r>
      <w:r w:rsidRPr="00F60B42">
        <w:rPr>
          <w:rFonts w:cstheme="minorHAnsi"/>
          <w:sz w:val="24"/>
          <w:szCs w:val="24"/>
        </w:rPr>
        <w:t xml:space="preserve"> (</w:t>
      </w:r>
      <w:r w:rsidR="00AF08F4" w:rsidRPr="00AF08F4">
        <w:rPr>
          <w:rFonts w:cstheme="minorHAnsi"/>
          <w:sz w:val="24"/>
          <w:szCs w:val="24"/>
        </w:rPr>
        <w:t>Osnovna škola Strahoninec</w:t>
      </w:r>
      <w:r w:rsidR="00AF08F4">
        <w:rPr>
          <w:rFonts w:cstheme="minorHAnsi"/>
          <w:sz w:val="24"/>
          <w:szCs w:val="24"/>
        </w:rPr>
        <w:t xml:space="preserve"> </w:t>
      </w:r>
      <w:r w:rsidR="00AF08F4" w:rsidRPr="00AF08F4">
        <w:rPr>
          <w:rFonts w:cstheme="minorHAnsi"/>
          <w:sz w:val="24"/>
          <w:szCs w:val="24"/>
        </w:rPr>
        <w:t>Čakovečka 55, Strahoninec</w:t>
      </w:r>
      <w:r w:rsidR="00AF08F4">
        <w:rPr>
          <w:rFonts w:cstheme="minorHAnsi"/>
          <w:sz w:val="24"/>
          <w:szCs w:val="24"/>
        </w:rPr>
        <w:t xml:space="preserve">, </w:t>
      </w:r>
      <w:r w:rsidR="00AF08F4" w:rsidRPr="00AF08F4">
        <w:rPr>
          <w:rFonts w:cstheme="minorHAnsi"/>
          <w:sz w:val="24"/>
          <w:szCs w:val="24"/>
        </w:rPr>
        <w:t>Čakovec</w:t>
      </w:r>
      <w:r w:rsidR="00AF08F4">
        <w:rPr>
          <w:rFonts w:cstheme="minorHAnsi"/>
          <w:sz w:val="24"/>
          <w:szCs w:val="24"/>
        </w:rPr>
        <w:t xml:space="preserve">, </w:t>
      </w:r>
      <w:r w:rsidR="00AF08F4" w:rsidRPr="00AF08F4">
        <w:rPr>
          <w:rFonts w:cstheme="minorHAnsi"/>
          <w:sz w:val="24"/>
          <w:szCs w:val="24"/>
        </w:rPr>
        <w:t>OIB:74447463180</w:t>
      </w:r>
      <w:r w:rsidRPr="00F60B42">
        <w:rPr>
          <w:rFonts w:cstheme="minorHAnsi"/>
          <w:sz w:val="24"/>
          <w:szCs w:val="24"/>
        </w:rPr>
        <w:t>).</w:t>
      </w:r>
    </w:p>
    <w:p w:rsidR="00F60B42" w:rsidRPr="00F60B42" w:rsidRDefault="00F60B42" w:rsidP="00AF08F4">
      <w:pPr>
        <w:spacing w:line="240" w:lineRule="auto"/>
        <w:rPr>
          <w:rFonts w:cstheme="minorHAnsi"/>
          <w:sz w:val="24"/>
          <w:szCs w:val="24"/>
        </w:rPr>
      </w:pPr>
      <w:r w:rsidRPr="00F60B42">
        <w:rPr>
          <w:rFonts w:cstheme="minorHAnsi"/>
          <w:sz w:val="24"/>
          <w:szCs w:val="24"/>
        </w:rPr>
        <w:t>NAPOMENA: U TEKSTU BANKARSKE GARANCIJE OBAVEZNO JE TAKSATIVNO NAVESTI SVA prethodno naznačena</w:t>
      </w:r>
      <w:r w:rsidR="00AF08F4">
        <w:rPr>
          <w:rFonts w:cstheme="minorHAnsi"/>
          <w:sz w:val="24"/>
          <w:szCs w:val="24"/>
        </w:rPr>
        <w:t xml:space="preserve"> 5</w:t>
      </w:r>
      <w:r w:rsidRPr="00F60B42">
        <w:rPr>
          <w:rFonts w:cstheme="minorHAnsi"/>
          <w:sz w:val="24"/>
          <w:szCs w:val="24"/>
        </w:rPr>
        <w:t xml:space="preserve"> SLUČAJA za koja se izdaje jamstvo: </w:t>
      </w:r>
    </w:p>
    <w:p w:rsidR="00AF08F4" w:rsidRPr="00AF08F4" w:rsidRDefault="00AF08F4" w:rsidP="00AF08F4">
      <w:pPr>
        <w:spacing w:line="240" w:lineRule="auto"/>
        <w:rPr>
          <w:rFonts w:cstheme="minorHAnsi"/>
          <w:sz w:val="24"/>
          <w:szCs w:val="24"/>
        </w:rPr>
      </w:pPr>
      <w:r>
        <w:rPr>
          <w:rFonts w:cstheme="minorHAnsi"/>
          <w:sz w:val="24"/>
          <w:szCs w:val="24"/>
        </w:rPr>
        <w:t xml:space="preserve">1. </w:t>
      </w:r>
      <w:r w:rsidRPr="00AF08F4">
        <w:rPr>
          <w:rFonts w:cstheme="minorHAnsi"/>
          <w:sz w:val="24"/>
          <w:szCs w:val="24"/>
        </w:rPr>
        <w:t>odustajanja ponuditelja od svoje ponude u roku njezine valjanosti,</w:t>
      </w:r>
    </w:p>
    <w:p w:rsidR="00AF08F4" w:rsidRPr="00AF08F4" w:rsidRDefault="00AF08F4" w:rsidP="00AF08F4">
      <w:pPr>
        <w:spacing w:line="240" w:lineRule="auto"/>
        <w:rPr>
          <w:rFonts w:cstheme="minorHAnsi"/>
          <w:sz w:val="24"/>
          <w:szCs w:val="24"/>
        </w:rPr>
      </w:pPr>
      <w:r>
        <w:rPr>
          <w:rFonts w:cstheme="minorHAnsi"/>
          <w:sz w:val="24"/>
          <w:szCs w:val="24"/>
        </w:rPr>
        <w:t xml:space="preserve">2. </w:t>
      </w:r>
      <w:r w:rsidRPr="00AF08F4">
        <w:rPr>
          <w:rFonts w:cstheme="minorHAnsi"/>
          <w:sz w:val="24"/>
          <w:szCs w:val="24"/>
        </w:rPr>
        <w:t>nedostavljanja ažuriranih popratnih dokumenata sukladno članku 263. Zakona o javnoj nabavi,</w:t>
      </w:r>
    </w:p>
    <w:p w:rsidR="00AF08F4" w:rsidRPr="00AF08F4" w:rsidRDefault="00AF08F4" w:rsidP="00AF08F4">
      <w:pPr>
        <w:spacing w:line="240" w:lineRule="auto"/>
        <w:rPr>
          <w:rFonts w:cstheme="minorHAnsi"/>
          <w:sz w:val="24"/>
          <w:szCs w:val="24"/>
        </w:rPr>
      </w:pPr>
      <w:r>
        <w:rPr>
          <w:rFonts w:cstheme="minorHAnsi"/>
          <w:sz w:val="24"/>
          <w:szCs w:val="24"/>
        </w:rPr>
        <w:t xml:space="preserve">3. </w:t>
      </w:r>
      <w:r w:rsidRPr="00AF08F4">
        <w:rPr>
          <w:rFonts w:cstheme="minorHAnsi"/>
          <w:sz w:val="24"/>
          <w:szCs w:val="24"/>
        </w:rPr>
        <w:t>neprihvaćanja ispravka računske greške,</w:t>
      </w:r>
    </w:p>
    <w:p w:rsidR="00AF08F4" w:rsidRPr="00AF08F4" w:rsidRDefault="00AF08F4" w:rsidP="00AF08F4">
      <w:pPr>
        <w:spacing w:line="240" w:lineRule="auto"/>
        <w:rPr>
          <w:rFonts w:cstheme="minorHAnsi"/>
          <w:sz w:val="24"/>
          <w:szCs w:val="24"/>
        </w:rPr>
      </w:pPr>
      <w:r>
        <w:rPr>
          <w:rFonts w:cstheme="minorHAnsi"/>
          <w:sz w:val="24"/>
          <w:szCs w:val="24"/>
        </w:rPr>
        <w:t xml:space="preserve">4. </w:t>
      </w:r>
      <w:r w:rsidRPr="00AF08F4">
        <w:rPr>
          <w:rFonts w:cstheme="minorHAnsi"/>
          <w:sz w:val="24"/>
          <w:szCs w:val="24"/>
        </w:rPr>
        <w:t>odbijanja potpisivanja ugovora o javnoj nabavi, ili</w:t>
      </w:r>
    </w:p>
    <w:p w:rsidR="00AF08F4" w:rsidRPr="00AF08F4" w:rsidRDefault="00AF08F4" w:rsidP="00AF08F4">
      <w:pPr>
        <w:spacing w:line="240" w:lineRule="auto"/>
        <w:rPr>
          <w:rFonts w:cstheme="minorHAnsi"/>
          <w:sz w:val="24"/>
          <w:szCs w:val="24"/>
        </w:rPr>
      </w:pPr>
      <w:r>
        <w:rPr>
          <w:rFonts w:cstheme="minorHAnsi"/>
          <w:sz w:val="24"/>
          <w:szCs w:val="24"/>
        </w:rPr>
        <w:t xml:space="preserve">5. </w:t>
      </w:r>
      <w:r w:rsidRPr="00AF08F4">
        <w:rPr>
          <w:rFonts w:cstheme="minorHAnsi"/>
          <w:sz w:val="24"/>
          <w:szCs w:val="24"/>
        </w:rPr>
        <w:t>nedostavljanja jamstva za uredno ispunjenje ugovora o javnoj nabavi.</w:t>
      </w:r>
    </w:p>
    <w:p w:rsidR="00AF08F4" w:rsidRDefault="00AF08F4" w:rsidP="00AF08F4">
      <w:pPr>
        <w:spacing w:line="240" w:lineRule="auto"/>
        <w:rPr>
          <w:rFonts w:cstheme="minorHAnsi"/>
          <w:sz w:val="24"/>
          <w:szCs w:val="24"/>
        </w:rPr>
      </w:pPr>
      <w:r w:rsidRPr="00AF08F4">
        <w:rPr>
          <w:rFonts w:cstheme="minorHAnsi"/>
          <w:sz w:val="24"/>
          <w:szCs w:val="24"/>
        </w:rPr>
        <w:t>Rok valjanosti bankarske garancije mora biti najmanje do isteka roka valjanosti ponude.</w:t>
      </w:r>
    </w:p>
    <w:p w:rsidR="00F60B42" w:rsidRPr="00F60B42" w:rsidRDefault="00F60B42" w:rsidP="00F60B42">
      <w:pPr>
        <w:rPr>
          <w:rFonts w:cstheme="minorHAnsi"/>
          <w:sz w:val="24"/>
          <w:szCs w:val="24"/>
        </w:rPr>
      </w:pPr>
      <w:r w:rsidRPr="00F60B42">
        <w:rPr>
          <w:rFonts w:cstheme="minorHAnsi"/>
          <w:sz w:val="24"/>
          <w:szCs w:val="24"/>
        </w:rPr>
        <w:t xml:space="preserve">Jamstvo za ozbiljnost ponude dostavlja se u izvorniku, odvojeno od elektroničke dostave ponude, u papirnatom obliku, u zatvorenoj omotnici na kojoj su navedeni podaci o ponuditelju, s dodatkom: „Postupak nabave </w:t>
      </w:r>
      <w:r w:rsidR="00AF08F4" w:rsidRPr="00AF08F4">
        <w:rPr>
          <w:rFonts w:cstheme="minorHAnsi"/>
          <w:sz w:val="24"/>
          <w:szCs w:val="24"/>
        </w:rPr>
        <w:t>Oprema školske sportske dvorane</w:t>
      </w:r>
      <w:r w:rsidRPr="00F60B42">
        <w:rPr>
          <w:rFonts w:cstheme="minorHAnsi"/>
          <w:sz w:val="24"/>
          <w:szCs w:val="24"/>
        </w:rPr>
        <w:t>, evidencijski broj:</w:t>
      </w:r>
      <w:r w:rsidR="00AF08F4">
        <w:rPr>
          <w:rFonts w:cstheme="minorHAnsi"/>
          <w:sz w:val="24"/>
          <w:szCs w:val="24"/>
        </w:rPr>
        <w:t>01/</w:t>
      </w:r>
      <w:r w:rsidRPr="00F60B42">
        <w:rPr>
          <w:rFonts w:cstheme="minorHAnsi"/>
          <w:sz w:val="24"/>
          <w:szCs w:val="24"/>
        </w:rPr>
        <w:t>2017 - Dio/dijelovi koji se dostavljaju odvojeno, NE OTVARAJ“, odnosno u skladu s točkom 20. dokumentacije o nabavi.</w:t>
      </w:r>
    </w:p>
    <w:p w:rsidR="00F60B42" w:rsidRPr="00F60B42" w:rsidRDefault="00F60B42" w:rsidP="00F60B42">
      <w:pPr>
        <w:rPr>
          <w:rFonts w:cstheme="minorHAnsi"/>
          <w:sz w:val="24"/>
          <w:szCs w:val="24"/>
        </w:rPr>
      </w:pPr>
      <w:r w:rsidRPr="00F60B42">
        <w:rPr>
          <w:rFonts w:cstheme="minorHAnsi"/>
          <w:sz w:val="24"/>
          <w:szCs w:val="24"/>
        </w:rPr>
        <w:t>U slučaju zajednice ponuditelja jamstvo za ozbiljnost ponude može dostaviti jedan od članova.</w:t>
      </w:r>
    </w:p>
    <w:p w:rsidR="00F60B42" w:rsidRPr="00F60B42" w:rsidRDefault="00F60B42" w:rsidP="00F60B42">
      <w:pPr>
        <w:rPr>
          <w:rFonts w:cstheme="minorHAnsi"/>
          <w:sz w:val="24"/>
          <w:szCs w:val="24"/>
        </w:rPr>
      </w:pPr>
      <w:r w:rsidRPr="00F60B42">
        <w:rPr>
          <w:rFonts w:cstheme="minorHAnsi"/>
          <w:sz w:val="24"/>
          <w:szCs w:val="24"/>
        </w:rPr>
        <w:t>Umjesto jamstva za ozbiljnost ponude u obliku bankarske garancije, ponuditelj može dati novčani polog u traženom iznosu u korist računa, kako slijedi:</w:t>
      </w:r>
    </w:p>
    <w:p w:rsidR="00596A84" w:rsidRPr="00596A84" w:rsidRDefault="00596A84" w:rsidP="00596A84">
      <w:pPr>
        <w:spacing w:line="240" w:lineRule="auto"/>
        <w:rPr>
          <w:rFonts w:cstheme="minorHAnsi"/>
          <w:sz w:val="24"/>
          <w:szCs w:val="24"/>
        </w:rPr>
      </w:pPr>
      <w:r w:rsidRPr="00596A84">
        <w:rPr>
          <w:rFonts w:cstheme="minorHAnsi"/>
          <w:sz w:val="24"/>
          <w:szCs w:val="24"/>
        </w:rPr>
        <w:t xml:space="preserve">Primatelj uplate: Osnovna škola Strahoninec </w:t>
      </w:r>
    </w:p>
    <w:p w:rsidR="00596A84" w:rsidRPr="00596A84" w:rsidRDefault="00596A84" w:rsidP="00596A84">
      <w:pPr>
        <w:spacing w:line="240" w:lineRule="auto"/>
        <w:rPr>
          <w:rFonts w:cstheme="minorHAnsi"/>
          <w:sz w:val="24"/>
          <w:szCs w:val="24"/>
        </w:rPr>
      </w:pPr>
      <w:r w:rsidRPr="00596A84">
        <w:rPr>
          <w:rFonts w:cstheme="minorHAnsi"/>
          <w:sz w:val="24"/>
          <w:szCs w:val="24"/>
        </w:rPr>
        <w:t>IBAN: HR5323400091116015994</w:t>
      </w:r>
    </w:p>
    <w:p w:rsidR="00596A84" w:rsidRPr="00596A84" w:rsidRDefault="00596A84" w:rsidP="00596A84">
      <w:pPr>
        <w:spacing w:line="240" w:lineRule="auto"/>
        <w:rPr>
          <w:rFonts w:cstheme="minorHAnsi"/>
          <w:sz w:val="24"/>
          <w:szCs w:val="24"/>
        </w:rPr>
      </w:pPr>
      <w:r w:rsidRPr="00596A84">
        <w:rPr>
          <w:rFonts w:cstheme="minorHAnsi"/>
          <w:sz w:val="24"/>
          <w:szCs w:val="24"/>
        </w:rPr>
        <w:t>Model: HR00</w:t>
      </w:r>
    </w:p>
    <w:p w:rsidR="00596A84" w:rsidRPr="00596A84" w:rsidRDefault="00596A84" w:rsidP="00596A84">
      <w:pPr>
        <w:spacing w:line="240" w:lineRule="auto"/>
        <w:rPr>
          <w:rFonts w:cstheme="minorHAnsi"/>
          <w:sz w:val="24"/>
          <w:szCs w:val="24"/>
        </w:rPr>
      </w:pPr>
      <w:r w:rsidRPr="00596A84">
        <w:rPr>
          <w:rFonts w:cstheme="minorHAnsi"/>
          <w:sz w:val="24"/>
          <w:szCs w:val="24"/>
        </w:rPr>
        <w:t>Poziv na broj: 42123</w:t>
      </w:r>
    </w:p>
    <w:p w:rsidR="00596A84" w:rsidRDefault="00596A84" w:rsidP="00596A84">
      <w:pPr>
        <w:spacing w:line="240" w:lineRule="auto"/>
        <w:rPr>
          <w:rFonts w:cstheme="minorHAnsi"/>
          <w:sz w:val="24"/>
          <w:szCs w:val="24"/>
        </w:rPr>
      </w:pPr>
      <w:r w:rsidRPr="00596A84">
        <w:rPr>
          <w:rFonts w:cstheme="minorHAnsi"/>
          <w:sz w:val="24"/>
          <w:szCs w:val="24"/>
        </w:rPr>
        <w:t>Opis plaćanja pristojbe: 01/2017 – jamstvo za ozbiljnost ponude</w:t>
      </w:r>
    </w:p>
    <w:p w:rsidR="00F60B42" w:rsidRDefault="00F60B42" w:rsidP="00150FA7">
      <w:pPr>
        <w:spacing w:line="240" w:lineRule="auto"/>
        <w:rPr>
          <w:rFonts w:cstheme="minorHAnsi"/>
          <w:sz w:val="24"/>
          <w:szCs w:val="24"/>
        </w:rPr>
      </w:pPr>
      <w:r w:rsidRPr="00F60B42">
        <w:rPr>
          <w:rFonts w:cstheme="minorHAnsi"/>
          <w:sz w:val="24"/>
          <w:szCs w:val="24"/>
        </w:rPr>
        <w:lastRenderedPageBreak/>
        <w:t>Potvrdu o uplati novčanog pologa ponuditelji dostavljaju u sklopu e-ponude.</w:t>
      </w:r>
      <w:r w:rsidR="00596A84">
        <w:rPr>
          <w:rFonts w:cstheme="minorHAnsi"/>
          <w:sz w:val="24"/>
          <w:szCs w:val="24"/>
        </w:rPr>
        <w:t xml:space="preserve"> Uplata jamstva za ozbiljnost ponude u obliku novčanog pologa </w:t>
      </w:r>
      <w:r w:rsidR="00596A84" w:rsidRPr="00E82A96">
        <w:rPr>
          <w:rFonts w:cstheme="minorHAnsi"/>
          <w:b/>
          <w:sz w:val="24"/>
          <w:szCs w:val="24"/>
        </w:rPr>
        <w:t>mora biti evidentiran na računu</w:t>
      </w:r>
      <w:r w:rsidR="00596A84" w:rsidRPr="00596A84">
        <w:rPr>
          <w:rFonts w:cstheme="minorHAnsi"/>
          <w:sz w:val="24"/>
          <w:szCs w:val="24"/>
        </w:rPr>
        <w:t xml:space="preserve"> Naručitelja u trenutku isteka roka za dostavu ponuda.</w:t>
      </w:r>
    </w:p>
    <w:p w:rsidR="00F60B42" w:rsidRPr="00596A84" w:rsidRDefault="00596A84" w:rsidP="00F60B42">
      <w:pPr>
        <w:rPr>
          <w:rFonts w:cstheme="minorHAnsi"/>
          <w:b/>
          <w:sz w:val="24"/>
          <w:szCs w:val="24"/>
        </w:rPr>
      </w:pPr>
      <w:r w:rsidRPr="00596A84">
        <w:rPr>
          <w:rFonts w:cstheme="minorHAnsi"/>
          <w:b/>
          <w:sz w:val="24"/>
          <w:szCs w:val="24"/>
        </w:rPr>
        <w:t>34</w:t>
      </w:r>
      <w:r w:rsidR="00F60B42" w:rsidRPr="00596A84">
        <w:rPr>
          <w:rFonts w:cstheme="minorHAnsi"/>
          <w:b/>
          <w:sz w:val="24"/>
          <w:szCs w:val="24"/>
        </w:rPr>
        <w:t>.2. Jamstvo za uredno ispunjenje ugovora</w:t>
      </w:r>
    </w:p>
    <w:p w:rsidR="00F60B42" w:rsidRPr="00F60B42" w:rsidRDefault="00F60B42" w:rsidP="00F60B42">
      <w:pPr>
        <w:rPr>
          <w:rFonts w:cstheme="minorHAnsi"/>
          <w:sz w:val="24"/>
          <w:szCs w:val="24"/>
        </w:rPr>
      </w:pPr>
      <w:r w:rsidRPr="00F60B42">
        <w:rPr>
          <w:rFonts w:cstheme="minorHAnsi"/>
          <w:sz w:val="24"/>
          <w:szCs w:val="24"/>
        </w:rPr>
        <w:t xml:space="preserve">Odabrani ponuditelj s kojim će biti sklopljen Ugovor dužan </w:t>
      </w:r>
      <w:r w:rsidR="00686F80">
        <w:rPr>
          <w:rFonts w:cstheme="minorHAnsi"/>
          <w:sz w:val="24"/>
          <w:szCs w:val="24"/>
        </w:rPr>
        <w:t xml:space="preserve">je </w:t>
      </w:r>
      <w:r w:rsidRPr="00F60B42">
        <w:rPr>
          <w:rFonts w:cstheme="minorHAnsi"/>
          <w:sz w:val="24"/>
          <w:szCs w:val="24"/>
        </w:rPr>
        <w:t xml:space="preserve">dostaviti jamstvo za uredno ispunjenje ugovora za slučaj povrede ugovornih obveza u iznosu od 10% (bez PDV-a) od vrijednosti ugovora. Navedeno jamstvo odabrani ponuditelj je dužan dostaviti do dana uvođenja u posao s rokom valjanosti </w:t>
      </w:r>
      <w:r w:rsidR="00686F80">
        <w:rPr>
          <w:rFonts w:cstheme="minorHAnsi"/>
          <w:sz w:val="24"/>
          <w:szCs w:val="24"/>
        </w:rPr>
        <w:t>30</w:t>
      </w:r>
      <w:r w:rsidRPr="00F60B42">
        <w:rPr>
          <w:rFonts w:cstheme="minorHAnsi"/>
          <w:sz w:val="24"/>
          <w:szCs w:val="24"/>
        </w:rPr>
        <w:t xml:space="preserve"> (</w:t>
      </w:r>
      <w:r w:rsidR="00686F80">
        <w:rPr>
          <w:rFonts w:cstheme="minorHAnsi"/>
          <w:sz w:val="24"/>
          <w:szCs w:val="24"/>
        </w:rPr>
        <w:t>trideset</w:t>
      </w:r>
      <w:r w:rsidRPr="00F60B42">
        <w:rPr>
          <w:rFonts w:cstheme="minorHAnsi"/>
          <w:sz w:val="24"/>
          <w:szCs w:val="24"/>
        </w:rPr>
        <w:t>) dana nakon ispunjenja svih ugovornih obveza.</w:t>
      </w:r>
    </w:p>
    <w:p w:rsidR="00F60B42" w:rsidRPr="00F60B42" w:rsidRDefault="00F60B42" w:rsidP="00F60B42">
      <w:pPr>
        <w:rPr>
          <w:rFonts w:cstheme="minorHAnsi"/>
          <w:sz w:val="24"/>
          <w:szCs w:val="24"/>
        </w:rPr>
      </w:pPr>
      <w:r w:rsidRPr="00F60B42">
        <w:rPr>
          <w:rFonts w:cstheme="minorHAnsi"/>
          <w:sz w:val="24"/>
          <w:szCs w:val="24"/>
        </w:rPr>
        <w:t>Jamstvo za uredno ispunjenje ugovora o javnoj nabavi podnosi se u obliku bankarske garancije na poziv.</w:t>
      </w:r>
    </w:p>
    <w:p w:rsidR="00F60B42" w:rsidRPr="00596A84" w:rsidRDefault="00596A84" w:rsidP="00F60B42">
      <w:pPr>
        <w:rPr>
          <w:rFonts w:cstheme="minorHAnsi"/>
          <w:b/>
          <w:sz w:val="24"/>
          <w:szCs w:val="24"/>
        </w:rPr>
      </w:pPr>
      <w:r w:rsidRPr="00596A84">
        <w:rPr>
          <w:rFonts w:cstheme="minorHAnsi"/>
          <w:b/>
          <w:sz w:val="24"/>
          <w:szCs w:val="24"/>
        </w:rPr>
        <w:t>34</w:t>
      </w:r>
      <w:r w:rsidR="00F60B42" w:rsidRPr="00596A84">
        <w:rPr>
          <w:rFonts w:cstheme="minorHAnsi"/>
          <w:b/>
          <w:sz w:val="24"/>
          <w:szCs w:val="24"/>
        </w:rPr>
        <w:t>.3. Jamstvo za otklanjanje nedostataka u jamstvenom roku</w:t>
      </w:r>
    </w:p>
    <w:p w:rsidR="00F60B42" w:rsidRDefault="00F60B42" w:rsidP="00F60B42">
      <w:pPr>
        <w:rPr>
          <w:rFonts w:cstheme="minorHAnsi"/>
          <w:sz w:val="24"/>
          <w:szCs w:val="24"/>
        </w:rPr>
      </w:pPr>
      <w:r w:rsidRPr="00F60B42">
        <w:rPr>
          <w:rFonts w:cstheme="minorHAnsi"/>
          <w:sz w:val="24"/>
          <w:szCs w:val="24"/>
        </w:rPr>
        <w:t>Odabrani ponuditelj s kojim će biti sklopljen ugovor će dostaviti jamstvo za otklanjanje nedostataka tijekom jamstvenog roka, za slučaj da u jamstvenom roku ne ispuni obveze otklanjanja nedostataka koje ima po osnovi jamstva ili s naslova naknade štete (jamstvo za kvalitetu isporučene robe). Naved</w:t>
      </w:r>
      <w:r w:rsidR="00686F80">
        <w:rPr>
          <w:rFonts w:cstheme="minorHAnsi"/>
          <w:sz w:val="24"/>
          <w:szCs w:val="24"/>
        </w:rPr>
        <w:t>e</w:t>
      </w:r>
      <w:r w:rsidRPr="00F60B42">
        <w:rPr>
          <w:rFonts w:cstheme="minorHAnsi"/>
          <w:sz w:val="24"/>
          <w:szCs w:val="24"/>
        </w:rPr>
        <w:t>no jamstvo odabrani ponuditelj dužan je dostaviti prije isplate po okončanoj situaciji  - računu na iznos od 10% (bez PDV-a) vrijednosti isporučene robe. Jamstvo za kvalitetu isporučene robe odnosno otklanjanje nedostataka tijekom jamstvenog roka podnosi se u obliku zadužnice, važeće do isteka jamstvenog roka.</w:t>
      </w:r>
    </w:p>
    <w:p w:rsidR="009864D1" w:rsidRPr="00E75EC3" w:rsidRDefault="009864D1" w:rsidP="00F60B42">
      <w:pPr>
        <w:rPr>
          <w:rFonts w:cstheme="minorHAnsi"/>
          <w:sz w:val="24"/>
          <w:szCs w:val="24"/>
        </w:rPr>
      </w:pPr>
    </w:p>
    <w:p w:rsidR="00E75EC3" w:rsidRPr="00E75EC3" w:rsidRDefault="00E75EC3" w:rsidP="00E75EC3">
      <w:pPr>
        <w:rPr>
          <w:rFonts w:cstheme="minorHAnsi"/>
          <w:b/>
          <w:sz w:val="24"/>
          <w:szCs w:val="24"/>
        </w:rPr>
      </w:pPr>
      <w:r w:rsidRPr="00E75EC3">
        <w:rPr>
          <w:rFonts w:cstheme="minorHAnsi"/>
          <w:b/>
          <w:sz w:val="24"/>
          <w:szCs w:val="24"/>
        </w:rPr>
        <w:t>3</w:t>
      </w:r>
      <w:r w:rsidR="00596A84">
        <w:rPr>
          <w:rFonts w:cstheme="minorHAnsi"/>
          <w:b/>
          <w:sz w:val="24"/>
          <w:szCs w:val="24"/>
        </w:rPr>
        <w:t>5</w:t>
      </w:r>
      <w:r w:rsidRPr="00E75EC3">
        <w:rPr>
          <w:rFonts w:cstheme="minorHAnsi"/>
          <w:b/>
          <w:sz w:val="24"/>
          <w:szCs w:val="24"/>
        </w:rPr>
        <w:t xml:space="preserve">. POUKA O PRAVNOM LIJEKU </w:t>
      </w:r>
    </w:p>
    <w:p w:rsidR="00E75EC3" w:rsidRPr="00F60B42" w:rsidRDefault="00E75EC3" w:rsidP="00E75EC3">
      <w:pPr>
        <w:rPr>
          <w:rFonts w:cstheme="minorHAnsi"/>
          <w:sz w:val="24"/>
          <w:szCs w:val="24"/>
        </w:rPr>
      </w:pPr>
      <w:r w:rsidRPr="00F60B42">
        <w:rPr>
          <w:rFonts w:cstheme="minorHAnsi"/>
          <w:sz w:val="24"/>
          <w:szCs w:val="24"/>
        </w:rPr>
        <w:t xml:space="preserve">Nezadovoljna strana može izjavljivanjem žalbe tražiti zaštitu svojih prava pred Državnom komisijom za kontrolu postupaka javne nabave. </w:t>
      </w:r>
    </w:p>
    <w:p w:rsidR="00E75EC3" w:rsidRPr="00F60B42" w:rsidRDefault="00E75EC3" w:rsidP="00E75EC3">
      <w:pPr>
        <w:rPr>
          <w:rFonts w:cstheme="minorHAnsi"/>
          <w:sz w:val="24"/>
          <w:szCs w:val="24"/>
        </w:rPr>
      </w:pPr>
      <w:r w:rsidRPr="00F60B42">
        <w:rPr>
          <w:rFonts w:cstheme="minorHAnsi"/>
          <w:sz w:val="24"/>
          <w:szCs w:val="24"/>
        </w:rPr>
        <w:t>Žalba se izjavljuje Državnoj komisiji.</w:t>
      </w:r>
    </w:p>
    <w:p w:rsidR="00E75EC3" w:rsidRPr="00F60B42" w:rsidRDefault="00E75EC3" w:rsidP="00E75EC3">
      <w:pPr>
        <w:rPr>
          <w:rFonts w:cstheme="minorHAnsi"/>
          <w:sz w:val="24"/>
          <w:szCs w:val="24"/>
        </w:rPr>
      </w:pPr>
      <w:r w:rsidRPr="00F60B42">
        <w:rPr>
          <w:rFonts w:cstheme="minorHAnsi"/>
          <w:sz w:val="24"/>
          <w:szCs w:val="24"/>
        </w:rPr>
        <w:t>Žalba se izjavljuje u pisanom obliku. Žalba se dostavlja neposredno, putem ovlaštenog davatelja poštanskih usluga ili elektroničkim sredstvima komunikacije putem međusobno povezanih informacijskih sustava Državne komisije i EOJN RH.</w:t>
      </w:r>
    </w:p>
    <w:p w:rsidR="00E75EC3" w:rsidRPr="00F60B42" w:rsidRDefault="00E75EC3" w:rsidP="00E75EC3">
      <w:pPr>
        <w:rPr>
          <w:rFonts w:cstheme="minorHAnsi"/>
          <w:sz w:val="24"/>
          <w:szCs w:val="24"/>
        </w:rPr>
      </w:pPr>
      <w:r w:rsidRPr="00F60B42">
        <w:rPr>
          <w:rFonts w:cstheme="minorHAnsi"/>
          <w:sz w:val="24"/>
          <w:szCs w:val="24"/>
        </w:rPr>
        <w:t xml:space="preserve">Istodobno s dostavljanjem žalbe Državnoj komisiji, žalitelj je obvezan primjerak žalbe dostaviti i </w:t>
      </w:r>
      <w:r w:rsidR="00F60B42" w:rsidRPr="00F60B42">
        <w:rPr>
          <w:rFonts w:cstheme="minorHAnsi"/>
          <w:sz w:val="24"/>
          <w:szCs w:val="24"/>
        </w:rPr>
        <w:t>Naručitelju</w:t>
      </w:r>
      <w:r w:rsidRPr="00F60B42">
        <w:rPr>
          <w:rFonts w:cstheme="minorHAnsi"/>
          <w:sz w:val="24"/>
          <w:szCs w:val="24"/>
        </w:rPr>
        <w:t xml:space="preserve"> na dokaziv način. </w:t>
      </w:r>
    </w:p>
    <w:p w:rsidR="00E75EC3" w:rsidRPr="00F60B42" w:rsidRDefault="00E75EC3" w:rsidP="00E75EC3">
      <w:pPr>
        <w:rPr>
          <w:rFonts w:cstheme="minorHAnsi"/>
          <w:sz w:val="24"/>
          <w:szCs w:val="24"/>
        </w:rPr>
      </w:pPr>
      <w:r w:rsidRPr="00F60B42">
        <w:rPr>
          <w:rFonts w:cstheme="minorHAnsi"/>
          <w:sz w:val="24"/>
          <w:szCs w:val="24"/>
        </w:rPr>
        <w:t>Žalba se izjavljuje u roku od 10 dana, i to od dana:</w:t>
      </w:r>
    </w:p>
    <w:p w:rsidR="00E75EC3" w:rsidRPr="00F60B42" w:rsidRDefault="00E75EC3" w:rsidP="00E75EC3">
      <w:pPr>
        <w:rPr>
          <w:rFonts w:cstheme="minorHAnsi"/>
          <w:sz w:val="24"/>
          <w:szCs w:val="24"/>
        </w:rPr>
      </w:pPr>
      <w:r w:rsidRPr="00F60B42">
        <w:rPr>
          <w:rFonts w:cstheme="minorHAnsi"/>
          <w:sz w:val="24"/>
          <w:szCs w:val="24"/>
        </w:rPr>
        <w:t>-</w:t>
      </w:r>
      <w:r w:rsidRPr="00F60B42">
        <w:rPr>
          <w:rFonts w:cstheme="minorHAnsi"/>
          <w:sz w:val="24"/>
          <w:szCs w:val="24"/>
        </w:rPr>
        <w:tab/>
        <w:t>objave poziva na nadmetanje, u odnosu na sadržaj poziva ili dokumentacije o nabavi</w:t>
      </w:r>
    </w:p>
    <w:p w:rsidR="00E75EC3" w:rsidRPr="00F60B42" w:rsidRDefault="00E75EC3" w:rsidP="00E75EC3">
      <w:pPr>
        <w:rPr>
          <w:rFonts w:cstheme="minorHAnsi"/>
          <w:sz w:val="24"/>
          <w:szCs w:val="24"/>
        </w:rPr>
      </w:pPr>
      <w:r w:rsidRPr="00F60B42">
        <w:rPr>
          <w:rFonts w:cstheme="minorHAnsi"/>
          <w:sz w:val="24"/>
          <w:szCs w:val="24"/>
        </w:rPr>
        <w:t>-</w:t>
      </w:r>
      <w:r w:rsidRPr="00F60B42">
        <w:rPr>
          <w:rFonts w:cstheme="minorHAnsi"/>
          <w:sz w:val="24"/>
          <w:szCs w:val="24"/>
        </w:rPr>
        <w:tab/>
        <w:t>objave obavijesti o ispravku, u odnosu na sadržaj ispravka</w:t>
      </w:r>
    </w:p>
    <w:p w:rsidR="00E75EC3" w:rsidRPr="00F60B42" w:rsidRDefault="00E75EC3" w:rsidP="00E75EC3">
      <w:pPr>
        <w:rPr>
          <w:rFonts w:cstheme="minorHAnsi"/>
          <w:sz w:val="24"/>
          <w:szCs w:val="24"/>
        </w:rPr>
      </w:pPr>
      <w:r w:rsidRPr="00F60B42">
        <w:rPr>
          <w:rFonts w:cstheme="minorHAnsi"/>
          <w:sz w:val="24"/>
          <w:szCs w:val="24"/>
        </w:rPr>
        <w:t>-</w:t>
      </w:r>
      <w:r w:rsidRPr="00F60B42">
        <w:rPr>
          <w:rFonts w:cstheme="minorHAnsi"/>
          <w:sz w:val="24"/>
          <w:szCs w:val="24"/>
        </w:rPr>
        <w:tab/>
        <w:t>objave izmjene dokumentacije o nabavi, u odnosu na sadržaj izmjene dokumentacije</w:t>
      </w:r>
    </w:p>
    <w:p w:rsidR="00E75EC3" w:rsidRPr="00F60B42" w:rsidRDefault="00E75EC3" w:rsidP="00E75EC3">
      <w:pPr>
        <w:rPr>
          <w:rFonts w:cstheme="minorHAnsi"/>
          <w:sz w:val="24"/>
          <w:szCs w:val="24"/>
        </w:rPr>
      </w:pPr>
      <w:r w:rsidRPr="00F60B42">
        <w:rPr>
          <w:rFonts w:cstheme="minorHAnsi"/>
          <w:sz w:val="24"/>
          <w:szCs w:val="24"/>
        </w:rPr>
        <w:t>-</w:t>
      </w:r>
      <w:r w:rsidRPr="00F60B42">
        <w:rPr>
          <w:rFonts w:cstheme="minorHAnsi"/>
          <w:sz w:val="24"/>
          <w:szCs w:val="24"/>
        </w:rPr>
        <w:tab/>
        <w:t xml:space="preserve">otvaranja ponuda u odnosu na propuštanje </w:t>
      </w:r>
      <w:r w:rsidR="00F60B42" w:rsidRPr="00F60B42">
        <w:rPr>
          <w:rFonts w:cstheme="minorHAnsi"/>
          <w:sz w:val="24"/>
          <w:szCs w:val="24"/>
        </w:rPr>
        <w:t>Naručitelja</w:t>
      </w:r>
      <w:r w:rsidRPr="00F60B42">
        <w:rPr>
          <w:rFonts w:cstheme="minorHAnsi"/>
          <w:sz w:val="24"/>
          <w:szCs w:val="24"/>
        </w:rPr>
        <w:t xml:space="preserve"> da valjano odgovori na pravodobno dostavljen zahtjev dodatne informacije, objašnjenja ili izmjene dokumentacije o nabavi te na postupak otvaranja ponuda</w:t>
      </w:r>
    </w:p>
    <w:p w:rsidR="00E75EC3" w:rsidRPr="00F60B42" w:rsidRDefault="00E75EC3" w:rsidP="00E75EC3">
      <w:pPr>
        <w:rPr>
          <w:rFonts w:cstheme="minorHAnsi"/>
          <w:sz w:val="24"/>
          <w:szCs w:val="24"/>
        </w:rPr>
      </w:pPr>
      <w:r w:rsidRPr="00F60B42">
        <w:rPr>
          <w:rFonts w:cstheme="minorHAnsi"/>
          <w:sz w:val="24"/>
          <w:szCs w:val="24"/>
        </w:rPr>
        <w:lastRenderedPageBreak/>
        <w:t>-</w:t>
      </w:r>
      <w:r w:rsidRPr="00F60B42">
        <w:rPr>
          <w:rFonts w:cstheme="minorHAnsi"/>
          <w:sz w:val="24"/>
          <w:szCs w:val="24"/>
        </w:rPr>
        <w:tab/>
        <w:t>primitka odluke o odabiru ili poništenju, u odnosu na postupak pregleda, ocjene i odabira ponuda, ili razloge poništenja.</w:t>
      </w:r>
    </w:p>
    <w:p w:rsidR="00E75EC3" w:rsidRPr="00F60B42" w:rsidRDefault="00E75EC3" w:rsidP="00E75EC3">
      <w:pPr>
        <w:rPr>
          <w:rFonts w:cstheme="minorHAnsi"/>
          <w:sz w:val="24"/>
          <w:szCs w:val="24"/>
        </w:rPr>
      </w:pPr>
      <w:r w:rsidRPr="00F60B42">
        <w:rPr>
          <w:rFonts w:cstheme="minorHAnsi"/>
          <w:sz w:val="24"/>
          <w:szCs w:val="24"/>
        </w:rPr>
        <w:t>Žalitelj koji je propustio izjaviti žalbu u određenoj fazi otvorenog postupka javne nabave sukladno gore navedenim opcijama nema pravo na žalbu u kasnijoj fazi postupka za prethodnu fazu.</w:t>
      </w:r>
    </w:p>
    <w:p w:rsidR="00E75EC3" w:rsidRDefault="00E75EC3" w:rsidP="00E75EC3">
      <w:pPr>
        <w:rPr>
          <w:rFonts w:cstheme="minorHAnsi"/>
          <w:sz w:val="24"/>
          <w:szCs w:val="24"/>
        </w:rPr>
      </w:pPr>
      <w:r w:rsidRPr="00F60B42">
        <w:rPr>
          <w:rFonts w:cstheme="minorHAnsi"/>
          <w:sz w:val="24"/>
          <w:szCs w:val="24"/>
        </w:rPr>
        <w:t>Žalba mora sadržavati najmanje podatke i dokaze navedene u članku 420. Zakona o javnoj nabavi.</w:t>
      </w:r>
    </w:p>
    <w:p w:rsidR="009864D1" w:rsidRDefault="009864D1" w:rsidP="00E75EC3">
      <w:pPr>
        <w:rPr>
          <w:rFonts w:cstheme="minorHAnsi"/>
          <w:sz w:val="24"/>
          <w:szCs w:val="24"/>
        </w:rPr>
      </w:pPr>
    </w:p>
    <w:p w:rsidR="00E75EC3" w:rsidRPr="00E75EC3" w:rsidRDefault="00596A84" w:rsidP="00E75EC3">
      <w:pPr>
        <w:rPr>
          <w:rFonts w:cstheme="minorHAnsi"/>
          <w:b/>
          <w:sz w:val="24"/>
          <w:szCs w:val="24"/>
        </w:rPr>
      </w:pPr>
      <w:r>
        <w:rPr>
          <w:rFonts w:cstheme="minorHAnsi"/>
          <w:b/>
          <w:sz w:val="24"/>
          <w:szCs w:val="24"/>
        </w:rPr>
        <w:t xml:space="preserve"> 36</w:t>
      </w:r>
      <w:r w:rsidR="00E75EC3" w:rsidRPr="00E75EC3">
        <w:rPr>
          <w:rFonts w:cstheme="minorHAnsi"/>
          <w:b/>
          <w:sz w:val="24"/>
          <w:szCs w:val="24"/>
        </w:rPr>
        <w:t xml:space="preserve">. ZAVRŠNE ODREDBE </w:t>
      </w:r>
    </w:p>
    <w:p w:rsidR="00E75EC3" w:rsidRPr="00F60B42" w:rsidRDefault="00E75EC3" w:rsidP="00E75EC3">
      <w:pPr>
        <w:rPr>
          <w:rFonts w:cstheme="minorHAnsi"/>
          <w:sz w:val="24"/>
          <w:szCs w:val="24"/>
        </w:rPr>
      </w:pPr>
      <w:r w:rsidRPr="00F60B42">
        <w:rPr>
          <w:rFonts w:cstheme="minorHAnsi"/>
          <w:sz w:val="24"/>
          <w:szCs w:val="24"/>
        </w:rPr>
        <w:t>Za sve što nije regulirano dokumentacijom o nabavi primjenjuju se odredbe Zakona o javnoj nabavi (Narodne novine 120/16).</w:t>
      </w:r>
    </w:p>
    <w:p w:rsidR="00686F80" w:rsidRDefault="00686F80" w:rsidP="00E75EC3">
      <w:pPr>
        <w:rPr>
          <w:rFonts w:cstheme="minorHAnsi"/>
          <w:b/>
          <w:sz w:val="24"/>
          <w:szCs w:val="24"/>
        </w:rPr>
      </w:pPr>
    </w:p>
    <w:p w:rsidR="00E75EC3" w:rsidRPr="00E75EC3" w:rsidRDefault="00E75EC3" w:rsidP="00E75EC3">
      <w:pPr>
        <w:rPr>
          <w:rFonts w:cstheme="minorHAnsi"/>
          <w:b/>
          <w:sz w:val="24"/>
          <w:szCs w:val="24"/>
        </w:rPr>
      </w:pPr>
      <w:r w:rsidRPr="00E75EC3">
        <w:rPr>
          <w:rFonts w:cstheme="minorHAnsi"/>
          <w:b/>
          <w:sz w:val="24"/>
          <w:szCs w:val="24"/>
        </w:rPr>
        <w:t>3</w:t>
      </w:r>
      <w:r w:rsidR="00596A84">
        <w:rPr>
          <w:rFonts w:cstheme="minorHAnsi"/>
          <w:b/>
          <w:sz w:val="24"/>
          <w:szCs w:val="24"/>
        </w:rPr>
        <w:t>7</w:t>
      </w:r>
      <w:r w:rsidRPr="00E75EC3">
        <w:rPr>
          <w:rFonts w:cstheme="minorHAnsi"/>
          <w:b/>
          <w:sz w:val="24"/>
          <w:szCs w:val="24"/>
        </w:rPr>
        <w:t>. POSEBNI UVJETI</w:t>
      </w:r>
    </w:p>
    <w:p w:rsidR="00E75EC3" w:rsidRPr="00F60B42" w:rsidRDefault="00E75EC3" w:rsidP="00E75EC3">
      <w:pPr>
        <w:rPr>
          <w:rFonts w:cstheme="minorHAnsi"/>
          <w:sz w:val="24"/>
          <w:szCs w:val="24"/>
        </w:rPr>
      </w:pPr>
      <w:r w:rsidRPr="00F60B42">
        <w:rPr>
          <w:rFonts w:cstheme="minorHAnsi"/>
          <w:sz w:val="24"/>
          <w:szCs w:val="24"/>
        </w:rPr>
        <w:t>Jamstveni rok počinje teći od dana uredno isporučene robe i iznosi:</w:t>
      </w:r>
    </w:p>
    <w:p w:rsidR="00632F9A" w:rsidRDefault="00E75EC3" w:rsidP="00E75EC3">
      <w:pPr>
        <w:rPr>
          <w:rFonts w:cstheme="minorHAnsi"/>
          <w:sz w:val="24"/>
          <w:szCs w:val="24"/>
        </w:rPr>
      </w:pPr>
      <w:r w:rsidRPr="00F60B42">
        <w:rPr>
          <w:rFonts w:cstheme="minorHAnsi"/>
          <w:sz w:val="24"/>
          <w:szCs w:val="24"/>
        </w:rPr>
        <w:t>- za isporučenu robu jamstvo se daje</w:t>
      </w:r>
      <w:r w:rsidR="001E5E57">
        <w:rPr>
          <w:rFonts w:cstheme="minorHAnsi"/>
          <w:sz w:val="24"/>
          <w:szCs w:val="24"/>
        </w:rPr>
        <w:t xml:space="preserve"> na rok minimalno</w:t>
      </w:r>
      <w:r w:rsidRPr="00F60B42">
        <w:rPr>
          <w:rFonts w:cstheme="minorHAnsi"/>
          <w:sz w:val="24"/>
          <w:szCs w:val="24"/>
        </w:rPr>
        <w:t xml:space="preserve"> </w:t>
      </w:r>
      <w:r w:rsidR="009864D1">
        <w:rPr>
          <w:rFonts w:cstheme="minorHAnsi"/>
          <w:sz w:val="24"/>
          <w:szCs w:val="24"/>
        </w:rPr>
        <w:t xml:space="preserve">dvije godine, odnosno </w:t>
      </w:r>
      <w:r w:rsidRPr="00F60B42">
        <w:rPr>
          <w:rFonts w:cstheme="minorHAnsi"/>
          <w:sz w:val="24"/>
          <w:szCs w:val="24"/>
        </w:rPr>
        <w:t>prema jamstvu proizvođača, ukoliko nije drugačije definirano dokumentacijom o nabavi i troškovnikom</w:t>
      </w:r>
      <w:r w:rsidR="001E5E57">
        <w:rPr>
          <w:rFonts w:cstheme="minorHAnsi"/>
          <w:sz w:val="24"/>
          <w:szCs w:val="24"/>
        </w:rPr>
        <w:t>.</w:t>
      </w:r>
    </w:p>
    <w:p w:rsidR="001E5E57" w:rsidRDefault="001E5E57" w:rsidP="00E75EC3">
      <w:pPr>
        <w:rPr>
          <w:rFonts w:cstheme="minorHAnsi"/>
          <w:sz w:val="24"/>
          <w:szCs w:val="24"/>
        </w:rPr>
      </w:pPr>
    </w:p>
    <w:p w:rsidR="001E5E57" w:rsidRDefault="001E5E57" w:rsidP="00E75EC3">
      <w:pPr>
        <w:rPr>
          <w:rFonts w:cstheme="minorHAnsi"/>
          <w:sz w:val="24"/>
          <w:szCs w:val="24"/>
        </w:rPr>
      </w:pPr>
    </w:p>
    <w:p w:rsidR="001E5E57" w:rsidRDefault="001E5E57" w:rsidP="00E75EC3">
      <w:pPr>
        <w:rPr>
          <w:rFonts w:cstheme="minorHAnsi"/>
          <w:sz w:val="24"/>
          <w:szCs w:val="24"/>
        </w:rPr>
      </w:pPr>
    </w:p>
    <w:p w:rsidR="001E5E57" w:rsidRDefault="001E5E57" w:rsidP="00E75EC3">
      <w:pPr>
        <w:rPr>
          <w:rFonts w:cstheme="minorHAnsi"/>
          <w:sz w:val="24"/>
          <w:szCs w:val="24"/>
        </w:rPr>
      </w:pPr>
    </w:p>
    <w:p w:rsidR="001E5E57" w:rsidRDefault="001E5E57" w:rsidP="00E75EC3">
      <w:pPr>
        <w:rPr>
          <w:rFonts w:cstheme="minorHAnsi"/>
          <w:sz w:val="24"/>
          <w:szCs w:val="24"/>
        </w:rPr>
      </w:pPr>
    </w:p>
    <w:p w:rsidR="001E5E57" w:rsidRDefault="001E5E57" w:rsidP="00E75EC3">
      <w:pPr>
        <w:rPr>
          <w:rFonts w:cstheme="minorHAnsi"/>
          <w:sz w:val="24"/>
          <w:szCs w:val="24"/>
        </w:rPr>
      </w:pPr>
    </w:p>
    <w:p w:rsidR="001E5E57" w:rsidRDefault="001E5E57" w:rsidP="00E75EC3">
      <w:pPr>
        <w:rPr>
          <w:rFonts w:cstheme="minorHAnsi"/>
          <w:sz w:val="24"/>
          <w:szCs w:val="24"/>
        </w:rPr>
      </w:pPr>
    </w:p>
    <w:p w:rsidR="001E5E57" w:rsidRDefault="001E5E57" w:rsidP="00E75EC3">
      <w:pPr>
        <w:rPr>
          <w:rFonts w:cstheme="minorHAnsi"/>
          <w:sz w:val="24"/>
          <w:szCs w:val="24"/>
        </w:rPr>
      </w:pPr>
    </w:p>
    <w:p w:rsidR="001E5E57" w:rsidRDefault="001E5E57" w:rsidP="00E75EC3">
      <w:pPr>
        <w:rPr>
          <w:rFonts w:cstheme="minorHAnsi"/>
          <w:sz w:val="24"/>
          <w:szCs w:val="24"/>
        </w:rPr>
      </w:pPr>
    </w:p>
    <w:p w:rsidR="001E5E57" w:rsidRDefault="001E5E57" w:rsidP="00E75EC3">
      <w:pPr>
        <w:rPr>
          <w:rFonts w:cstheme="minorHAnsi"/>
          <w:sz w:val="24"/>
          <w:szCs w:val="24"/>
        </w:rPr>
      </w:pPr>
    </w:p>
    <w:p w:rsidR="001E5E57" w:rsidRDefault="001E5E57" w:rsidP="00E75EC3">
      <w:pPr>
        <w:rPr>
          <w:rFonts w:cstheme="minorHAnsi"/>
          <w:sz w:val="24"/>
          <w:szCs w:val="24"/>
        </w:rPr>
      </w:pPr>
    </w:p>
    <w:p w:rsidR="001E5E57" w:rsidRDefault="001E5E57" w:rsidP="00E75EC3">
      <w:pPr>
        <w:rPr>
          <w:rFonts w:cstheme="minorHAnsi"/>
          <w:sz w:val="24"/>
          <w:szCs w:val="24"/>
        </w:rPr>
      </w:pPr>
    </w:p>
    <w:p w:rsidR="001E5E57" w:rsidRDefault="001E5E57" w:rsidP="00E75EC3">
      <w:pPr>
        <w:rPr>
          <w:rFonts w:cstheme="minorHAnsi"/>
          <w:sz w:val="24"/>
          <w:szCs w:val="24"/>
        </w:rPr>
      </w:pPr>
    </w:p>
    <w:p w:rsidR="001E5E57" w:rsidRDefault="001E5E57" w:rsidP="00E75EC3">
      <w:pPr>
        <w:rPr>
          <w:rFonts w:cstheme="minorHAnsi"/>
          <w:sz w:val="24"/>
          <w:szCs w:val="24"/>
        </w:rPr>
        <w:sectPr w:rsidR="001E5E57">
          <w:headerReference w:type="default" r:id="rId13"/>
          <w:footerReference w:type="default" r:id="rId14"/>
          <w:pgSz w:w="11906" w:h="16838"/>
          <w:pgMar w:top="1417" w:right="1417" w:bottom="1417" w:left="1417" w:header="708" w:footer="708" w:gutter="0"/>
          <w:cols w:space="708"/>
          <w:docGrid w:linePitch="360"/>
        </w:sectPr>
      </w:pPr>
    </w:p>
    <w:p w:rsidR="001E5E57" w:rsidRPr="001E5E57" w:rsidRDefault="001E5E57" w:rsidP="001E5E57">
      <w:pPr>
        <w:rPr>
          <w:rFonts w:ascii="Calibri" w:eastAsia="Calibri" w:hAnsi="Calibri" w:cs="Times New Roman"/>
          <w:sz w:val="24"/>
          <w:szCs w:val="24"/>
        </w:rPr>
      </w:pPr>
      <w:r w:rsidRPr="001E5E57">
        <w:rPr>
          <w:rFonts w:ascii="Calibri" w:eastAsia="Calibri" w:hAnsi="Calibri" w:cs="Times New Roman"/>
          <w:b/>
          <w:sz w:val="24"/>
          <w:szCs w:val="24"/>
        </w:rPr>
        <w:lastRenderedPageBreak/>
        <w:t xml:space="preserve">OSNOVNA ŠKOLA STRAHONINEC, </w:t>
      </w:r>
      <w:r w:rsidRPr="001E5E57">
        <w:rPr>
          <w:rFonts w:ascii="Calibri" w:eastAsia="Calibri" w:hAnsi="Calibri" w:cs="Times New Roman"/>
          <w:sz w:val="24"/>
          <w:szCs w:val="24"/>
        </w:rPr>
        <w:t xml:space="preserve">Strahoninec, Čakovečka 55, OIB 74447463180, koju zastupa ravnateljica Jelena Okun, </w:t>
      </w:r>
      <w:r w:rsidRPr="001E5E57">
        <w:rPr>
          <w:rFonts w:ascii="Calibri" w:eastAsia="Calibri" w:hAnsi="Calibri" w:cs="Times New Roman"/>
          <w:b/>
          <w:sz w:val="24"/>
          <w:szCs w:val="24"/>
        </w:rPr>
        <w:t>kao kupac</w:t>
      </w:r>
    </w:p>
    <w:p w:rsidR="001E5E57" w:rsidRPr="001E5E57" w:rsidRDefault="001E5E57" w:rsidP="001E5E57">
      <w:pPr>
        <w:spacing w:after="0" w:line="240" w:lineRule="auto"/>
        <w:rPr>
          <w:rFonts w:ascii="Calibri" w:eastAsia="Calibri" w:hAnsi="Calibri" w:cs="Calibri"/>
          <w:sz w:val="24"/>
          <w:szCs w:val="24"/>
        </w:rPr>
      </w:pPr>
      <w:r w:rsidRPr="001E5E57">
        <w:rPr>
          <w:rFonts w:ascii="Calibri" w:eastAsia="Calibri" w:hAnsi="Calibri" w:cs="Calibri"/>
          <w:sz w:val="24"/>
          <w:szCs w:val="24"/>
        </w:rPr>
        <w:t>i</w:t>
      </w: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 xml:space="preserve">________________________________________, OIB ________________________, zastupano po ________________, </w:t>
      </w:r>
      <w:r w:rsidRPr="001E5E57">
        <w:rPr>
          <w:rFonts w:ascii="Calibri" w:eastAsia="Calibri" w:hAnsi="Calibri" w:cs="Calibri"/>
          <w:b/>
          <w:sz w:val="24"/>
          <w:szCs w:val="24"/>
        </w:rPr>
        <w:t>kao prodavatelj</w:t>
      </w:r>
    </w:p>
    <w:p w:rsidR="001E5E57" w:rsidRPr="001E5E57" w:rsidRDefault="001E5E57" w:rsidP="001E5E57">
      <w:pPr>
        <w:spacing w:after="0" w:line="240" w:lineRule="auto"/>
        <w:ind w:left="425"/>
        <w:rPr>
          <w:rFonts w:ascii="Calibri" w:eastAsia="Calibri" w:hAnsi="Calibri" w:cs="Calibri"/>
          <w:b/>
          <w:sz w:val="24"/>
          <w:szCs w:val="24"/>
        </w:rPr>
      </w:pPr>
    </w:p>
    <w:p w:rsidR="001E5E57" w:rsidRPr="001E5E57" w:rsidRDefault="001E5E57" w:rsidP="001E5E57">
      <w:pPr>
        <w:spacing w:after="0" w:line="240" w:lineRule="auto"/>
        <w:rPr>
          <w:rFonts w:ascii="Calibri" w:eastAsia="Calibri" w:hAnsi="Calibri" w:cs="Calibri"/>
          <w:sz w:val="24"/>
          <w:szCs w:val="24"/>
        </w:rPr>
      </w:pPr>
      <w:r w:rsidRPr="001E5E57">
        <w:rPr>
          <w:rFonts w:ascii="Calibri" w:eastAsia="Calibri" w:hAnsi="Calibri" w:cs="Calibri"/>
          <w:sz w:val="24"/>
          <w:szCs w:val="24"/>
        </w:rPr>
        <w:t>sklopili su u Strahonincu, dana _______________ slijedeći</w:t>
      </w:r>
    </w:p>
    <w:p w:rsidR="001E5E57" w:rsidRPr="001E5E57" w:rsidRDefault="001E5E57" w:rsidP="001E5E57">
      <w:pPr>
        <w:spacing w:after="0" w:line="240" w:lineRule="auto"/>
        <w:ind w:left="425"/>
        <w:rPr>
          <w:rFonts w:ascii="Calibri" w:eastAsia="Calibri" w:hAnsi="Calibri" w:cs="Calibri"/>
          <w:sz w:val="24"/>
          <w:szCs w:val="24"/>
        </w:rPr>
      </w:pPr>
    </w:p>
    <w:p w:rsidR="001E5E57" w:rsidRPr="001E5E57" w:rsidRDefault="001E5E57" w:rsidP="001E5E57">
      <w:pPr>
        <w:spacing w:after="0" w:line="240" w:lineRule="auto"/>
        <w:jc w:val="center"/>
        <w:rPr>
          <w:rFonts w:ascii="Calibri" w:eastAsia="Calibri" w:hAnsi="Calibri" w:cs="Calibri"/>
          <w:b/>
          <w:sz w:val="24"/>
          <w:szCs w:val="24"/>
        </w:rPr>
      </w:pPr>
      <w:r w:rsidRPr="001E5E57">
        <w:rPr>
          <w:rFonts w:ascii="Calibri" w:eastAsia="Calibri" w:hAnsi="Calibri" w:cs="Calibri"/>
          <w:b/>
          <w:sz w:val="24"/>
          <w:szCs w:val="24"/>
        </w:rPr>
        <w:t>UGOVOR</w:t>
      </w:r>
    </w:p>
    <w:p w:rsidR="001E5E57" w:rsidRPr="001E5E57" w:rsidRDefault="001E5E57" w:rsidP="001E5E57">
      <w:pPr>
        <w:spacing w:after="0" w:line="240" w:lineRule="auto"/>
        <w:jc w:val="center"/>
        <w:rPr>
          <w:rFonts w:ascii="Calibri" w:eastAsia="Calibri" w:hAnsi="Calibri" w:cs="Calibri"/>
          <w:b/>
          <w:sz w:val="24"/>
        </w:rPr>
      </w:pPr>
      <w:r w:rsidRPr="001E5E57">
        <w:rPr>
          <w:rFonts w:ascii="Calibri" w:eastAsia="Calibri" w:hAnsi="Calibri" w:cs="Calibri"/>
          <w:b/>
          <w:sz w:val="24"/>
          <w:szCs w:val="24"/>
        </w:rPr>
        <w:t xml:space="preserve">o javnoj nabavi </w:t>
      </w:r>
      <w:r w:rsidRPr="001E5E57">
        <w:rPr>
          <w:rFonts w:ascii="Calibri" w:eastAsia="Calibri" w:hAnsi="Calibri" w:cs="Calibri"/>
          <w:b/>
          <w:sz w:val="24"/>
        </w:rPr>
        <w:t>opreme sportske dvorane osnovne škole Strahoninec</w:t>
      </w:r>
    </w:p>
    <w:p w:rsidR="001E5E57" w:rsidRPr="001E5E57" w:rsidRDefault="001E5E57" w:rsidP="001E5E57">
      <w:pPr>
        <w:spacing w:after="0" w:line="240" w:lineRule="auto"/>
        <w:ind w:left="425"/>
        <w:rPr>
          <w:rFonts w:ascii="Calibri" w:eastAsia="Calibri" w:hAnsi="Calibri" w:cs="Calibri"/>
          <w:b/>
          <w:sz w:val="24"/>
          <w:szCs w:val="24"/>
        </w:rPr>
      </w:pPr>
    </w:p>
    <w:p w:rsidR="001E5E57" w:rsidRPr="001E5E57" w:rsidRDefault="001E5E57" w:rsidP="001E5E57">
      <w:pPr>
        <w:spacing w:after="0" w:line="240" w:lineRule="auto"/>
        <w:ind w:left="425"/>
        <w:jc w:val="center"/>
        <w:rPr>
          <w:rFonts w:ascii="Calibri" w:eastAsia="Calibri" w:hAnsi="Calibri" w:cs="Calibri"/>
          <w:sz w:val="24"/>
          <w:szCs w:val="24"/>
        </w:rPr>
      </w:pPr>
      <w:r w:rsidRPr="001E5E57">
        <w:rPr>
          <w:rFonts w:ascii="Calibri" w:eastAsia="Calibri" w:hAnsi="Calibri" w:cs="Calibri"/>
          <w:sz w:val="24"/>
          <w:szCs w:val="24"/>
        </w:rPr>
        <w:t>Članak 1.</w:t>
      </w: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Kupac kupuje, a prodavatelj prodaje opremu sportske dvorane osnovne škole Strahoninec</w:t>
      </w:r>
      <w:r w:rsidRPr="001E5E57">
        <w:rPr>
          <w:rFonts w:ascii="Calibri" w:eastAsia="Calibri" w:hAnsi="Calibri" w:cs="Calibri"/>
          <w:color w:val="0070C0"/>
          <w:sz w:val="24"/>
          <w:szCs w:val="24"/>
        </w:rPr>
        <w:t xml:space="preserve"> </w:t>
      </w:r>
      <w:r w:rsidRPr="001E5E57">
        <w:rPr>
          <w:rFonts w:ascii="Calibri" w:eastAsia="Calibri" w:hAnsi="Calibri" w:cs="Calibri"/>
          <w:sz w:val="24"/>
          <w:szCs w:val="24"/>
        </w:rPr>
        <w:t>te ovim ugovorom utvrđuju međusobna prava i obveze vezano za navedeno.</w:t>
      </w:r>
    </w:p>
    <w:p w:rsidR="001E5E57" w:rsidRPr="001E5E57" w:rsidRDefault="001E5E57" w:rsidP="001E5E57">
      <w:pPr>
        <w:spacing w:after="0" w:line="240" w:lineRule="auto"/>
        <w:ind w:left="425"/>
        <w:rPr>
          <w:rFonts w:ascii="Calibri" w:eastAsia="Calibri" w:hAnsi="Calibri" w:cs="Calibri"/>
          <w:sz w:val="24"/>
          <w:szCs w:val="24"/>
        </w:rPr>
      </w:pPr>
    </w:p>
    <w:p w:rsidR="001E5E57" w:rsidRPr="001E5E57" w:rsidRDefault="001E5E57" w:rsidP="001E5E57">
      <w:pPr>
        <w:spacing w:after="0" w:line="240" w:lineRule="auto"/>
        <w:ind w:left="425"/>
        <w:jc w:val="center"/>
        <w:rPr>
          <w:rFonts w:ascii="Calibri" w:eastAsia="Calibri" w:hAnsi="Calibri" w:cs="Calibri"/>
          <w:sz w:val="24"/>
          <w:szCs w:val="24"/>
        </w:rPr>
      </w:pPr>
      <w:r w:rsidRPr="001E5E57">
        <w:rPr>
          <w:rFonts w:ascii="Calibri" w:eastAsia="Calibri" w:hAnsi="Calibri" w:cs="Calibri"/>
          <w:sz w:val="24"/>
          <w:szCs w:val="24"/>
        </w:rPr>
        <w:t>Članak 2.</w:t>
      </w: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Ugovorne strane sporazumno utvrđuju da je ovaj ugovor sklopljen temeljem provedenog postupka javne nabave, broj objave iz EOJN ____________________, evidencijski broj nabave 01/2017, dokumentacije o nabavi i ponude prodavatelja br. ___________, od ______________ te se prodavatelj ovaj ugovor obvezuje izvršiti sukladno navedenim dokumentima kao i propisima važećim u Republici Hrvatskoj.</w:t>
      </w:r>
    </w:p>
    <w:p w:rsidR="001E5E57" w:rsidRPr="001E5E57" w:rsidRDefault="001E5E57" w:rsidP="001E5E57">
      <w:pPr>
        <w:spacing w:after="0" w:line="240" w:lineRule="auto"/>
        <w:rPr>
          <w:rFonts w:ascii="Calibri" w:eastAsia="Calibri" w:hAnsi="Calibri" w:cs="Calibri"/>
          <w:sz w:val="24"/>
          <w:szCs w:val="24"/>
        </w:rPr>
      </w:pPr>
    </w:p>
    <w:p w:rsidR="001E5E57" w:rsidRPr="001E5E57" w:rsidRDefault="001E5E57" w:rsidP="001E5E57">
      <w:pPr>
        <w:spacing w:after="0" w:line="240" w:lineRule="auto"/>
        <w:jc w:val="center"/>
        <w:rPr>
          <w:rFonts w:ascii="Calibri" w:eastAsia="Calibri" w:hAnsi="Calibri" w:cs="Calibri"/>
          <w:sz w:val="24"/>
          <w:szCs w:val="24"/>
        </w:rPr>
      </w:pPr>
      <w:r w:rsidRPr="001E5E57">
        <w:rPr>
          <w:rFonts w:ascii="Calibri" w:eastAsia="Calibri" w:hAnsi="Calibri" w:cs="Calibri"/>
          <w:sz w:val="24"/>
          <w:szCs w:val="24"/>
        </w:rPr>
        <w:t>Članak 3.</w:t>
      </w: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Sukladno ponudi prodavatelja iz prethodnog članka, ugovorne strane utvrđuju cijenu sportske opreme po ovom ugovoru, u iznosu od ____________________, uvećano za PDV u iznosu od _________________, ukupno ___________________, sa PDV – om.</w:t>
      </w:r>
    </w:p>
    <w:p w:rsidR="001E5E57" w:rsidRPr="001E5E57" w:rsidRDefault="001E5E57" w:rsidP="001E5E57">
      <w:pPr>
        <w:spacing w:after="0" w:line="240" w:lineRule="auto"/>
        <w:jc w:val="both"/>
        <w:rPr>
          <w:rFonts w:ascii="Calibri" w:eastAsia="Calibri" w:hAnsi="Calibri" w:cs="Calibri"/>
          <w:sz w:val="24"/>
          <w:szCs w:val="24"/>
        </w:rPr>
      </w:pP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Cijena je nepromjenjiva.</w:t>
      </w:r>
    </w:p>
    <w:p w:rsidR="001E5E57" w:rsidRPr="001E5E57" w:rsidRDefault="001E5E57" w:rsidP="001E5E57">
      <w:pPr>
        <w:spacing w:after="0" w:line="240" w:lineRule="auto"/>
        <w:jc w:val="both"/>
        <w:rPr>
          <w:rFonts w:ascii="Calibri" w:eastAsia="Calibri" w:hAnsi="Calibri" w:cs="Calibri"/>
          <w:sz w:val="24"/>
          <w:szCs w:val="24"/>
        </w:rPr>
      </w:pPr>
    </w:p>
    <w:p w:rsidR="001E5E57" w:rsidRPr="001E5E57" w:rsidRDefault="001E5E57" w:rsidP="001E5E57">
      <w:pPr>
        <w:spacing w:after="0" w:line="240" w:lineRule="auto"/>
        <w:jc w:val="both"/>
        <w:rPr>
          <w:rFonts w:ascii="Calibri" w:eastAsia="Calibri" w:hAnsi="Calibri" w:cs="Calibri"/>
          <w:sz w:val="24"/>
        </w:rPr>
      </w:pPr>
      <w:r w:rsidRPr="001E5E57">
        <w:rPr>
          <w:rFonts w:ascii="Calibri" w:eastAsia="Calibri" w:hAnsi="Calibri" w:cs="Calibri"/>
          <w:sz w:val="24"/>
          <w:szCs w:val="24"/>
        </w:rPr>
        <w:t>Cijenu po ovom ugovoru kupac će platiti prodavatelju u roku od 30 dana od dana izdavanja računa koji će prodavatelj izdati nakon ispunjenja ugovora.</w:t>
      </w:r>
    </w:p>
    <w:p w:rsidR="001E5E57" w:rsidRPr="001E5E57" w:rsidRDefault="001E5E57" w:rsidP="001E5E57">
      <w:pPr>
        <w:spacing w:after="0" w:line="240" w:lineRule="auto"/>
        <w:jc w:val="both"/>
        <w:rPr>
          <w:rFonts w:ascii="Calibri" w:eastAsia="Calibri" w:hAnsi="Calibri" w:cs="Calibri"/>
          <w:sz w:val="24"/>
        </w:rPr>
      </w:pPr>
    </w:p>
    <w:p w:rsidR="001E5E57" w:rsidRPr="001E5E57" w:rsidRDefault="001E5E57" w:rsidP="001E5E57">
      <w:pPr>
        <w:spacing w:after="0" w:line="240" w:lineRule="auto"/>
        <w:jc w:val="center"/>
        <w:rPr>
          <w:rFonts w:ascii="Calibri" w:eastAsia="Calibri" w:hAnsi="Calibri" w:cs="Calibri"/>
          <w:sz w:val="24"/>
          <w:szCs w:val="24"/>
        </w:rPr>
      </w:pPr>
      <w:r w:rsidRPr="001E5E57">
        <w:rPr>
          <w:rFonts w:ascii="Calibri" w:eastAsia="Calibri" w:hAnsi="Calibri" w:cs="Calibri"/>
          <w:sz w:val="24"/>
          <w:szCs w:val="24"/>
        </w:rPr>
        <w:t>Članak 4.</w:t>
      </w: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Prodavatelj se obvezuje ispuniti ovaj ugovor na način da će isporučiti, ugraditi i staviti u funkciju opremu sportske dvorane prema troškovniku iz ponude iz članka 2. ovog ugovora te predati kupcu opremu na korištenje u roku od ___________ dana od dana sklapanja ovog ugovora.</w:t>
      </w:r>
    </w:p>
    <w:p w:rsidR="001E5E57" w:rsidRPr="001E5E57" w:rsidRDefault="001E5E57" w:rsidP="001E5E57">
      <w:pPr>
        <w:spacing w:after="0" w:line="240" w:lineRule="auto"/>
        <w:jc w:val="both"/>
        <w:rPr>
          <w:rFonts w:ascii="Calibri" w:eastAsia="Calibri" w:hAnsi="Calibri" w:cs="Calibri"/>
          <w:sz w:val="24"/>
          <w:szCs w:val="24"/>
        </w:rPr>
      </w:pP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Rizik sukladno propisima o obveznim odnosima prelazi na kupca danom predaje opreme sportske dvorane na korištenje kupcu, o čemu će se sačiniti primopredaji zapisnik.</w:t>
      </w:r>
    </w:p>
    <w:p w:rsidR="001E5E57" w:rsidRPr="001E5E57" w:rsidRDefault="001E5E57" w:rsidP="001E5E57">
      <w:pPr>
        <w:spacing w:after="0" w:line="240" w:lineRule="auto"/>
        <w:jc w:val="both"/>
        <w:rPr>
          <w:rFonts w:ascii="Calibri" w:eastAsia="Calibri" w:hAnsi="Calibri" w:cs="Calibri"/>
          <w:sz w:val="24"/>
          <w:szCs w:val="24"/>
        </w:rPr>
      </w:pP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Prije predaje opreme na korištenje prodavatelj se obvezuje kupca upoznati sa ispunjenjem ugovora po pojedinačnim stavkama troškovnika  iz ponude iz članka 2. ovog ugovora.</w:t>
      </w:r>
    </w:p>
    <w:p w:rsidR="001E5E57" w:rsidRPr="001E5E57" w:rsidRDefault="001E5E57" w:rsidP="001E5E57">
      <w:pPr>
        <w:spacing w:after="0" w:line="240" w:lineRule="auto"/>
        <w:jc w:val="both"/>
        <w:rPr>
          <w:rFonts w:ascii="Calibri" w:eastAsia="Calibri" w:hAnsi="Calibri" w:cs="Calibri"/>
          <w:sz w:val="24"/>
          <w:szCs w:val="24"/>
        </w:rPr>
      </w:pP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Kupac ima pravo zahtijevati otklanjanje eventualnih nedostataka prije predaje na korištenje te u tu svrhu može dati prodavatelju primjereni rok za otklanjanje nedostataka.</w:t>
      </w:r>
    </w:p>
    <w:p w:rsidR="001E5E57" w:rsidRPr="001E5E57" w:rsidRDefault="001E5E57" w:rsidP="001E5E57">
      <w:pPr>
        <w:spacing w:after="0" w:line="240" w:lineRule="auto"/>
        <w:jc w:val="both"/>
        <w:rPr>
          <w:rFonts w:ascii="Calibri" w:eastAsia="Calibri" w:hAnsi="Calibri" w:cs="Calibri"/>
          <w:sz w:val="24"/>
          <w:szCs w:val="24"/>
        </w:rPr>
      </w:pPr>
    </w:p>
    <w:p w:rsidR="001E5E57" w:rsidRPr="001E5E57" w:rsidRDefault="001E5E57" w:rsidP="001E5E57">
      <w:pPr>
        <w:spacing w:after="0" w:line="240" w:lineRule="auto"/>
        <w:jc w:val="both"/>
        <w:rPr>
          <w:rFonts w:ascii="Calibri" w:eastAsia="Arial" w:hAnsi="Calibri" w:cs="Calibri"/>
          <w:sz w:val="24"/>
          <w:szCs w:val="24"/>
        </w:rPr>
      </w:pPr>
      <w:r w:rsidRPr="001E5E57">
        <w:rPr>
          <w:rFonts w:ascii="Calibri" w:eastAsia="Calibri" w:hAnsi="Calibri" w:cs="Calibri"/>
          <w:sz w:val="24"/>
          <w:szCs w:val="24"/>
        </w:rPr>
        <w:lastRenderedPageBreak/>
        <w:t>U slučaju da prodavatelj ne otkloni nedostatke iz prethodnog stavka, kupac ima pravo raskinuti ugovor te otklanjanje nedostataka povjeriti trećoj osobi po svom izboru, na trošak prodavatelja.</w:t>
      </w:r>
      <w:r w:rsidRPr="001E5E57">
        <w:rPr>
          <w:rFonts w:ascii="Calibri" w:eastAsia="Arial" w:hAnsi="Calibri" w:cs="Calibri"/>
          <w:sz w:val="24"/>
          <w:szCs w:val="24"/>
        </w:rPr>
        <w:t xml:space="preserve"> </w:t>
      </w:r>
    </w:p>
    <w:p w:rsidR="001E5E57" w:rsidRPr="001E5E57" w:rsidRDefault="001E5E57" w:rsidP="001E5E57">
      <w:pPr>
        <w:spacing w:after="0" w:line="240" w:lineRule="auto"/>
        <w:jc w:val="both"/>
        <w:rPr>
          <w:rFonts w:ascii="Calibri" w:eastAsia="Arial" w:hAnsi="Calibri" w:cs="Calibri"/>
          <w:sz w:val="24"/>
          <w:szCs w:val="24"/>
        </w:rPr>
      </w:pP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Arial" w:hAnsi="Calibri" w:cs="Calibri"/>
          <w:sz w:val="24"/>
          <w:szCs w:val="24"/>
        </w:rPr>
        <w:t>Prilikom primopredaje opreme na korištenje prodavatelj se obvezuje predati kupcu i dokaze o trajanju jamstva opreme na rok od __________ godina po ovom ugovoru.</w:t>
      </w:r>
    </w:p>
    <w:p w:rsidR="001E5E57" w:rsidRPr="001E5E57" w:rsidRDefault="001E5E57" w:rsidP="001E5E57">
      <w:pPr>
        <w:spacing w:after="0" w:line="240" w:lineRule="auto"/>
        <w:jc w:val="both"/>
        <w:rPr>
          <w:rFonts w:ascii="Calibri" w:eastAsia="Calibri" w:hAnsi="Calibri" w:cs="Calibri"/>
          <w:sz w:val="24"/>
          <w:szCs w:val="24"/>
        </w:rPr>
      </w:pPr>
    </w:p>
    <w:p w:rsidR="001E5E57" w:rsidRPr="001E5E57" w:rsidRDefault="001E5E57" w:rsidP="001E5E57">
      <w:pPr>
        <w:spacing w:after="0" w:line="240" w:lineRule="auto"/>
        <w:jc w:val="center"/>
        <w:rPr>
          <w:rFonts w:ascii="Calibri" w:eastAsia="Calibri" w:hAnsi="Calibri" w:cs="Calibri"/>
          <w:sz w:val="24"/>
          <w:szCs w:val="24"/>
        </w:rPr>
      </w:pPr>
      <w:r w:rsidRPr="001E5E57">
        <w:rPr>
          <w:rFonts w:ascii="Calibri" w:eastAsia="Calibri" w:hAnsi="Calibri" w:cs="Calibri"/>
          <w:sz w:val="24"/>
          <w:szCs w:val="24"/>
        </w:rPr>
        <w:t>Članak 5.</w:t>
      </w: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U slučaju da prodavatelj kasni sa ispunjenjem ugovora i nakon proteka naknadnog primjerenog roka kupac ima pravo raskinuti ugovor.</w:t>
      </w:r>
    </w:p>
    <w:p w:rsidR="001E5E57" w:rsidRPr="001E5E57" w:rsidRDefault="001E5E57" w:rsidP="001E5E57">
      <w:pPr>
        <w:spacing w:after="0" w:line="240" w:lineRule="auto"/>
        <w:jc w:val="both"/>
        <w:rPr>
          <w:rFonts w:ascii="Calibri" w:eastAsia="Calibri" w:hAnsi="Calibri" w:cs="Calibri"/>
          <w:sz w:val="24"/>
          <w:szCs w:val="24"/>
        </w:rPr>
      </w:pP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Kupac može raskinuti ugovor i bez naknadnog primjerenog roka u slučajevima iz članka 412. Zakona o obveznim odnosima.</w:t>
      </w:r>
    </w:p>
    <w:p w:rsidR="001E5E57" w:rsidRPr="001E5E57" w:rsidRDefault="001E5E57" w:rsidP="001E5E57">
      <w:pPr>
        <w:spacing w:after="0" w:line="240" w:lineRule="auto"/>
        <w:jc w:val="both"/>
        <w:rPr>
          <w:rFonts w:ascii="Calibri" w:eastAsia="Calibri" w:hAnsi="Calibri" w:cs="Calibri"/>
          <w:sz w:val="24"/>
          <w:szCs w:val="24"/>
        </w:rPr>
      </w:pPr>
    </w:p>
    <w:p w:rsidR="001E5E57" w:rsidRPr="001E5E57" w:rsidRDefault="001E5E57" w:rsidP="001E5E57">
      <w:pPr>
        <w:spacing w:after="0" w:line="240" w:lineRule="auto"/>
        <w:jc w:val="center"/>
        <w:rPr>
          <w:rFonts w:ascii="Calibri" w:eastAsia="Calibri" w:hAnsi="Calibri" w:cs="Calibri"/>
          <w:sz w:val="24"/>
          <w:szCs w:val="24"/>
        </w:rPr>
      </w:pPr>
      <w:r w:rsidRPr="001E5E57">
        <w:rPr>
          <w:rFonts w:ascii="Calibri" w:eastAsia="Calibri" w:hAnsi="Calibri" w:cs="Calibri"/>
          <w:sz w:val="24"/>
          <w:szCs w:val="24"/>
        </w:rPr>
        <w:t>Članak 6.</w:t>
      </w: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Prodavatelj jamči za ispravnost opreme u trajanju prema dokazima o trajanju jamstva prema članku 4. ovog ugovora.</w:t>
      </w:r>
    </w:p>
    <w:p w:rsidR="001E5E57" w:rsidRPr="001E5E57" w:rsidRDefault="001E5E57" w:rsidP="001E5E57">
      <w:pPr>
        <w:spacing w:after="0" w:line="240" w:lineRule="auto"/>
        <w:jc w:val="both"/>
        <w:rPr>
          <w:rFonts w:ascii="Calibri" w:eastAsia="Calibri" w:hAnsi="Calibri" w:cs="Calibri"/>
          <w:sz w:val="24"/>
          <w:szCs w:val="24"/>
        </w:rPr>
      </w:pP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 xml:space="preserve">U jamstvenom roku prodavatelj se obvezuje na prvi zahtjev kupca popraviti neispravnu stvar </w:t>
      </w:r>
      <w:r w:rsidR="000A4E33">
        <w:rPr>
          <w:rFonts w:ascii="Calibri" w:eastAsia="Calibri" w:hAnsi="Calibri" w:cs="Calibri"/>
          <w:sz w:val="24"/>
          <w:szCs w:val="24"/>
        </w:rPr>
        <w:t>u</w:t>
      </w:r>
      <w:r w:rsidR="000A4E33" w:rsidRPr="000A4E33">
        <w:t xml:space="preserve"> </w:t>
      </w:r>
      <w:r w:rsidR="000A4E33">
        <w:t xml:space="preserve">ponuđenom </w:t>
      </w:r>
      <w:r w:rsidR="000A4E33" w:rsidRPr="000A4E33">
        <w:rPr>
          <w:rFonts w:ascii="Calibri" w:eastAsia="Calibri" w:hAnsi="Calibri" w:cs="Calibri"/>
          <w:sz w:val="24"/>
          <w:szCs w:val="24"/>
        </w:rPr>
        <w:t>vremenu odziva na servisnu intervenciju</w:t>
      </w:r>
      <w:r w:rsidR="000A4E33">
        <w:rPr>
          <w:rFonts w:ascii="Calibri" w:eastAsia="Calibri" w:hAnsi="Calibri" w:cs="Calibri"/>
          <w:sz w:val="24"/>
          <w:szCs w:val="24"/>
        </w:rPr>
        <w:t xml:space="preserve"> </w:t>
      </w:r>
      <w:r w:rsidRPr="001E5E57">
        <w:rPr>
          <w:rFonts w:ascii="Calibri" w:eastAsia="Calibri" w:hAnsi="Calibri" w:cs="Calibri"/>
          <w:sz w:val="24"/>
          <w:szCs w:val="24"/>
        </w:rPr>
        <w:t>ili ju zamijeniti ispravnom stvari.</w:t>
      </w:r>
    </w:p>
    <w:p w:rsidR="001E5E57" w:rsidRPr="001E5E57" w:rsidRDefault="001E5E57" w:rsidP="001E5E57">
      <w:pPr>
        <w:spacing w:after="0" w:line="240" w:lineRule="auto"/>
        <w:jc w:val="both"/>
        <w:rPr>
          <w:rFonts w:ascii="Calibri" w:eastAsia="Calibri" w:hAnsi="Calibri" w:cs="Calibri"/>
          <w:sz w:val="24"/>
          <w:szCs w:val="24"/>
        </w:rPr>
      </w:pP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Kao jamstvo za otklanjanje nedostataka u jamstvenom roku,  na dan predaje opreme na korištenje prodavatelj predaje kupcu jednu zadužnicu na iznos od 10% vrijednosti ugovora, koju zadužnicu kupac ima pravo naplatiti u slučaju da prodavatelj u primjerenom roku ne ispuni svoju obvezu iz prethodnog stavka.</w:t>
      </w:r>
    </w:p>
    <w:p w:rsidR="001E5E57" w:rsidRPr="001E5E57" w:rsidRDefault="001E5E57" w:rsidP="001E5E57">
      <w:pPr>
        <w:spacing w:after="0" w:line="240" w:lineRule="auto"/>
        <w:jc w:val="both"/>
        <w:rPr>
          <w:rFonts w:ascii="Calibri" w:eastAsia="Calibri" w:hAnsi="Calibri" w:cs="Calibri"/>
          <w:sz w:val="24"/>
          <w:szCs w:val="24"/>
        </w:rPr>
      </w:pP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U slučaju iz prethodnog stavka kupac ima pravo povjeriti popravak ili zamjenu neispravne stvari trećoj osobi po svom izboru, na trošak prodavatelja.</w:t>
      </w:r>
    </w:p>
    <w:p w:rsidR="001E5E57" w:rsidRPr="001E5E57" w:rsidRDefault="001E5E57" w:rsidP="001E5E57">
      <w:pPr>
        <w:spacing w:after="0" w:line="240" w:lineRule="auto"/>
        <w:jc w:val="both"/>
        <w:rPr>
          <w:rFonts w:ascii="Calibri" w:eastAsia="Calibri" w:hAnsi="Calibri" w:cs="Calibri"/>
          <w:sz w:val="24"/>
          <w:szCs w:val="24"/>
        </w:rPr>
      </w:pPr>
    </w:p>
    <w:p w:rsidR="001E5E57" w:rsidRPr="001E5E57" w:rsidRDefault="001E5E57" w:rsidP="001E5E57">
      <w:pPr>
        <w:spacing w:after="0" w:line="240" w:lineRule="auto"/>
        <w:jc w:val="center"/>
        <w:rPr>
          <w:rFonts w:ascii="Calibri" w:eastAsia="Calibri" w:hAnsi="Calibri" w:cs="Calibri"/>
          <w:sz w:val="24"/>
          <w:szCs w:val="24"/>
        </w:rPr>
      </w:pPr>
      <w:r w:rsidRPr="001E5E57">
        <w:rPr>
          <w:rFonts w:ascii="Calibri" w:eastAsia="Calibri" w:hAnsi="Calibri" w:cs="Calibri"/>
          <w:sz w:val="24"/>
          <w:szCs w:val="24"/>
        </w:rPr>
        <w:t>Članak 7.</w:t>
      </w: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Prodavatelj odgovara za materijalne i pravne nedostatke opreme po ovom ugovoru sukladno propisima o obveznim odnosima.</w:t>
      </w:r>
    </w:p>
    <w:p w:rsidR="001E5E57" w:rsidRPr="001E5E57" w:rsidRDefault="001E5E57" w:rsidP="001E5E57">
      <w:pPr>
        <w:spacing w:after="0" w:line="240" w:lineRule="auto"/>
        <w:jc w:val="both"/>
        <w:rPr>
          <w:rFonts w:ascii="Calibri" w:eastAsia="Times New Roman" w:hAnsi="Calibri" w:cs="Calibri"/>
          <w:sz w:val="24"/>
          <w:szCs w:val="24"/>
          <w:lang w:eastAsia="hr-HR"/>
        </w:rPr>
      </w:pPr>
    </w:p>
    <w:p w:rsidR="001E5E57" w:rsidRPr="001E5E57" w:rsidRDefault="001E5E57" w:rsidP="001E5E57">
      <w:pPr>
        <w:spacing w:after="0" w:line="240" w:lineRule="auto"/>
        <w:jc w:val="center"/>
        <w:rPr>
          <w:rFonts w:ascii="Calibri" w:eastAsia="Calibri" w:hAnsi="Calibri" w:cs="Calibri"/>
          <w:sz w:val="24"/>
          <w:szCs w:val="24"/>
        </w:rPr>
      </w:pPr>
      <w:r w:rsidRPr="001E5E57">
        <w:rPr>
          <w:rFonts w:ascii="Calibri" w:eastAsia="Calibri" w:hAnsi="Calibri" w:cs="Calibri"/>
          <w:sz w:val="24"/>
          <w:szCs w:val="24"/>
        </w:rPr>
        <w:t>Članak 8.</w:t>
      </w: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Kupac ima pravo putem ovlaštenih predstavnika vršiti nadzor nad obvezama prodavatelja prema ovom ugovoru.</w:t>
      </w:r>
    </w:p>
    <w:p w:rsidR="001E5E57" w:rsidRPr="001E5E57" w:rsidRDefault="001E5E57" w:rsidP="001E5E57">
      <w:pPr>
        <w:spacing w:after="0" w:line="240" w:lineRule="auto"/>
        <w:jc w:val="both"/>
        <w:rPr>
          <w:rFonts w:ascii="Calibri" w:eastAsia="Calibri" w:hAnsi="Calibri" w:cs="Calibri"/>
          <w:sz w:val="24"/>
          <w:szCs w:val="24"/>
        </w:rPr>
      </w:pPr>
    </w:p>
    <w:p w:rsidR="001E5E57" w:rsidRPr="001E5E57" w:rsidRDefault="001E5E57" w:rsidP="001E5E57">
      <w:pPr>
        <w:spacing w:after="0" w:line="240" w:lineRule="auto"/>
        <w:jc w:val="center"/>
        <w:rPr>
          <w:rFonts w:ascii="Calibri" w:eastAsia="Calibri" w:hAnsi="Calibri" w:cs="Calibri"/>
          <w:sz w:val="24"/>
          <w:szCs w:val="24"/>
        </w:rPr>
      </w:pPr>
      <w:r w:rsidRPr="001E5E57">
        <w:rPr>
          <w:rFonts w:ascii="Calibri" w:eastAsia="Calibri" w:hAnsi="Calibri" w:cs="Calibri"/>
          <w:sz w:val="24"/>
          <w:szCs w:val="24"/>
        </w:rPr>
        <w:t>Članak 9.</w:t>
      </w:r>
    </w:p>
    <w:p w:rsidR="001E5E57" w:rsidRPr="001E5E57" w:rsidRDefault="001E5E57" w:rsidP="001E5E57">
      <w:pPr>
        <w:spacing w:after="0" w:line="240" w:lineRule="auto"/>
        <w:jc w:val="both"/>
        <w:rPr>
          <w:rFonts w:ascii="Calibri" w:eastAsia="Arial" w:hAnsi="Calibri" w:cs="Calibri"/>
          <w:b/>
          <w:sz w:val="24"/>
          <w:szCs w:val="24"/>
          <w:lang w:eastAsia="hr-HR"/>
        </w:rPr>
      </w:pPr>
      <w:r w:rsidRPr="001E5E57">
        <w:rPr>
          <w:rFonts w:ascii="Calibri" w:eastAsia="Arial" w:hAnsi="Calibri" w:cs="Calibri"/>
          <w:sz w:val="24"/>
          <w:szCs w:val="24"/>
          <w:lang w:eastAsia="hr-HR"/>
        </w:rPr>
        <w:t>Prodavatelj je obvezan u roku od 8 dana od dana sklapanja ovog ugovora dostaviti jamstvo za uredno ispunjenje ugovora za slučaj povrede ugovornih obveza. Jamstvo za uredno ispunjenje ugovora se predaje u obliku zadužnice na iznos od 10% (deset posto) vrijednosti ovog ugovora.</w:t>
      </w:r>
    </w:p>
    <w:p w:rsidR="001E5E57" w:rsidRPr="001E5E57" w:rsidRDefault="001E5E57" w:rsidP="001E5E57">
      <w:pPr>
        <w:spacing w:after="0" w:line="240" w:lineRule="auto"/>
        <w:jc w:val="both"/>
        <w:rPr>
          <w:rFonts w:ascii="Calibri" w:eastAsia="Arial" w:hAnsi="Calibri" w:cs="Calibri"/>
          <w:sz w:val="24"/>
          <w:szCs w:val="24"/>
          <w:lang w:eastAsia="hr-HR"/>
        </w:rPr>
      </w:pPr>
    </w:p>
    <w:p w:rsidR="001E5E57" w:rsidRPr="001E5E57" w:rsidRDefault="001E5E57" w:rsidP="001E5E57">
      <w:pPr>
        <w:spacing w:after="0" w:line="240" w:lineRule="auto"/>
        <w:jc w:val="both"/>
        <w:rPr>
          <w:rFonts w:ascii="Calibri" w:eastAsia="Arial" w:hAnsi="Calibri" w:cs="Calibri"/>
          <w:sz w:val="24"/>
          <w:szCs w:val="24"/>
          <w:lang w:eastAsia="hr-HR"/>
        </w:rPr>
      </w:pPr>
      <w:r w:rsidRPr="001E5E57">
        <w:rPr>
          <w:rFonts w:ascii="Calibri" w:eastAsia="Arial" w:hAnsi="Calibri" w:cs="Calibri"/>
          <w:sz w:val="24"/>
          <w:szCs w:val="24"/>
          <w:lang w:eastAsia="hr-HR"/>
        </w:rPr>
        <w:t>U slučaju da prodavatelj ne preda jamstvo iz prethodnog stavka naručitelj je ovlašten naplatiti jamstvo za ozbiljnost ponude te zahtijevati dostavu jamstva iz prethodnog stavka.</w:t>
      </w:r>
    </w:p>
    <w:p w:rsidR="001E5E57" w:rsidRPr="001E5E57" w:rsidRDefault="001E5E57" w:rsidP="001E5E57">
      <w:pPr>
        <w:spacing w:after="0" w:line="240" w:lineRule="auto"/>
        <w:rPr>
          <w:rFonts w:ascii="Calibri" w:eastAsia="Calibri" w:hAnsi="Calibri" w:cs="Calibri"/>
          <w:sz w:val="24"/>
          <w:szCs w:val="24"/>
        </w:rPr>
      </w:pPr>
    </w:p>
    <w:p w:rsidR="001E5E57" w:rsidRPr="001E5E57" w:rsidRDefault="001E5E57" w:rsidP="001E5E57">
      <w:pPr>
        <w:spacing w:after="0" w:line="240" w:lineRule="auto"/>
        <w:jc w:val="center"/>
        <w:rPr>
          <w:rFonts w:ascii="Calibri" w:eastAsia="Calibri" w:hAnsi="Calibri" w:cs="Calibri"/>
          <w:sz w:val="24"/>
          <w:szCs w:val="24"/>
        </w:rPr>
      </w:pPr>
    </w:p>
    <w:p w:rsidR="001E5E57" w:rsidRPr="001E5E57" w:rsidRDefault="001E5E57" w:rsidP="001E5E57">
      <w:pPr>
        <w:spacing w:after="0" w:line="240" w:lineRule="auto"/>
        <w:jc w:val="center"/>
        <w:rPr>
          <w:rFonts w:ascii="Calibri" w:eastAsia="Calibri" w:hAnsi="Calibri" w:cs="Calibri"/>
          <w:sz w:val="24"/>
          <w:szCs w:val="24"/>
        </w:rPr>
      </w:pPr>
      <w:r w:rsidRPr="001E5E57">
        <w:rPr>
          <w:rFonts w:ascii="Calibri" w:eastAsia="Calibri" w:hAnsi="Calibri" w:cs="Calibri"/>
          <w:sz w:val="24"/>
          <w:szCs w:val="24"/>
        </w:rPr>
        <w:lastRenderedPageBreak/>
        <w:t>Članak 10.</w:t>
      </w: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Ako prodavatelj ne ispuni svoje obveze u roku određenim ovim ugovorom, obavezan je platiti naručitelju ugovornu kaznu u visini 2 ‰ (dva promila) dnevno od ukupne ugovorene vrijednosti radova, za svaki dan prekoračenja roka.</w:t>
      </w:r>
    </w:p>
    <w:p w:rsidR="001E5E57" w:rsidRPr="001E5E57" w:rsidRDefault="001E5E57" w:rsidP="001E5E57">
      <w:pPr>
        <w:spacing w:after="0" w:line="240" w:lineRule="auto"/>
        <w:rPr>
          <w:rFonts w:ascii="Calibri" w:eastAsia="Calibri" w:hAnsi="Calibri" w:cs="Calibri"/>
          <w:sz w:val="24"/>
          <w:szCs w:val="24"/>
        </w:rPr>
      </w:pPr>
      <w:r w:rsidRPr="001E5E57">
        <w:rPr>
          <w:rFonts w:ascii="Calibri" w:eastAsia="Calibri" w:hAnsi="Calibri" w:cs="Calibri"/>
          <w:sz w:val="24"/>
          <w:szCs w:val="24"/>
        </w:rPr>
        <w:tab/>
      </w:r>
      <w:r w:rsidRPr="001E5E57">
        <w:rPr>
          <w:rFonts w:ascii="Calibri" w:eastAsia="Calibri" w:hAnsi="Calibri" w:cs="Calibri"/>
          <w:sz w:val="24"/>
          <w:szCs w:val="24"/>
        </w:rPr>
        <w:tab/>
      </w:r>
      <w:r w:rsidRPr="001E5E57">
        <w:rPr>
          <w:rFonts w:ascii="Calibri" w:eastAsia="Calibri" w:hAnsi="Calibri" w:cs="Calibri"/>
          <w:sz w:val="24"/>
          <w:szCs w:val="24"/>
        </w:rPr>
        <w:tab/>
      </w:r>
      <w:r w:rsidRPr="001E5E57">
        <w:rPr>
          <w:rFonts w:ascii="Calibri" w:eastAsia="Calibri" w:hAnsi="Calibri" w:cs="Calibri"/>
          <w:sz w:val="24"/>
          <w:szCs w:val="24"/>
        </w:rPr>
        <w:tab/>
      </w:r>
      <w:r w:rsidRPr="001E5E57">
        <w:rPr>
          <w:rFonts w:ascii="Calibri" w:eastAsia="Calibri" w:hAnsi="Calibri" w:cs="Calibri"/>
          <w:sz w:val="24"/>
          <w:szCs w:val="24"/>
        </w:rPr>
        <w:tab/>
      </w:r>
      <w:r w:rsidRPr="001E5E57">
        <w:rPr>
          <w:rFonts w:ascii="Calibri" w:eastAsia="Calibri" w:hAnsi="Calibri" w:cs="Calibri"/>
          <w:sz w:val="24"/>
          <w:szCs w:val="24"/>
        </w:rPr>
        <w:tab/>
      </w:r>
      <w:r w:rsidRPr="001E5E57">
        <w:rPr>
          <w:rFonts w:ascii="Calibri" w:eastAsia="Calibri" w:hAnsi="Calibri" w:cs="Calibri"/>
          <w:sz w:val="24"/>
          <w:szCs w:val="24"/>
        </w:rPr>
        <w:tab/>
      </w:r>
      <w:r w:rsidRPr="001E5E57">
        <w:rPr>
          <w:rFonts w:ascii="Calibri" w:eastAsia="Calibri" w:hAnsi="Calibri" w:cs="Calibri"/>
          <w:sz w:val="24"/>
          <w:szCs w:val="24"/>
        </w:rPr>
        <w:tab/>
      </w:r>
      <w:r w:rsidRPr="001E5E57">
        <w:rPr>
          <w:rFonts w:ascii="Calibri" w:eastAsia="Calibri" w:hAnsi="Calibri" w:cs="Calibri"/>
          <w:sz w:val="24"/>
          <w:szCs w:val="24"/>
        </w:rPr>
        <w:tab/>
      </w:r>
      <w:r w:rsidRPr="001E5E57">
        <w:rPr>
          <w:rFonts w:ascii="Calibri" w:eastAsia="Calibri" w:hAnsi="Calibri" w:cs="Calibri"/>
          <w:sz w:val="24"/>
          <w:szCs w:val="24"/>
        </w:rPr>
        <w:tab/>
      </w:r>
      <w:r w:rsidRPr="001E5E57">
        <w:rPr>
          <w:rFonts w:ascii="Calibri" w:eastAsia="Calibri" w:hAnsi="Calibri" w:cs="Calibri"/>
          <w:sz w:val="24"/>
          <w:szCs w:val="24"/>
        </w:rPr>
        <w:tab/>
      </w:r>
      <w:r w:rsidRPr="001E5E57">
        <w:rPr>
          <w:rFonts w:ascii="Calibri" w:eastAsia="Calibri" w:hAnsi="Calibri" w:cs="Calibri"/>
          <w:sz w:val="24"/>
          <w:szCs w:val="24"/>
        </w:rPr>
        <w:tab/>
      </w:r>
    </w:p>
    <w:p w:rsidR="001E5E57" w:rsidRPr="001E5E57" w:rsidRDefault="001E5E57" w:rsidP="001E5E57">
      <w:pPr>
        <w:spacing w:after="0" w:line="240" w:lineRule="auto"/>
        <w:jc w:val="center"/>
        <w:rPr>
          <w:rFonts w:ascii="Calibri" w:eastAsia="Calibri" w:hAnsi="Calibri" w:cs="Calibri"/>
          <w:i/>
          <w:sz w:val="24"/>
          <w:szCs w:val="24"/>
        </w:rPr>
      </w:pPr>
      <w:r w:rsidRPr="001E5E57">
        <w:rPr>
          <w:rFonts w:ascii="Calibri" w:eastAsia="Calibri" w:hAnsi="Calibri" w:cs="Calibri"/>
          <w:sz w:val="24"/>
          <w:szCs w:val="24"/>
        </w:rPr>
        <w:t xml:space="preserve">Članak 11 </w:t>
      </w:r>
      <w:r w:rsidRPr="001E5E57">
        <w:rPr>
          <w:rFonts w:ascii="Calibri" w:eastAsia="Calibri" w:hAnsi="Calibri" w:cs="Calibri"/>
          <w:i/>
          <w:sz w:val="24"/>
          <w:szCs w:val="24"/>
        </w:rPr>
        <w:t>.</w:t>
      </w: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Izmjene ovog ugovora moguće su sukladno propisima o obveznim odnosima, osim u slučaju bitnih izmjena prema propisima o javnoj nabavi, aneksom ovog ugovora.</w:t>
      </w:r>
    </w:p>
    <w:p w:rsidR="001E5E57" w:rsidRPr="001E5E57" w:rsidRDefault="001E5E57" w:rsidP="001E5E57">
      <w:pPr>
        <w:spacing w:after="0" w:line="240" w:lineRule="auto"/>
        <w:jc w:val="both"/>
        <w:rPr>
          <w:rFonts w:ascii="Calibri" w:eastAsia="Calibri" w:hAnsi="Calibri" w:cs="Calibri"/>
          <w:sz w:val="24"/>
          <w:szCs w:val="24"/>
        </w:rPr>
      </w:pPr>
    </w:p>
    <w:p w:rsidR="001E5E57" w:rsidRPr="001E5E57" w:rsidRDefault="001E5E57" w:rsidP="001E5E57">
      <w:pPr>
        <w:spacing w:after="0" w:line="240" w:lineRule="auto"/>
        <w:jc w:val="both"/>
        <w:rPr>
          <w:rFonts w:ascii="Calibri" w:eastAsia="Calibri" w:hAnsi="Calibri" w:cs="Calibri"/>
          <w:sz w:val="24"/>
          <w:szCs w:val="24"/>
        </w:rPr>
      </w:pPr>
    </w:p>
    <w:p w:rsidR="001E5E57" w:rsidRPr="001E5E57" w:rsidRDefault="001E5E57" w:rsidP="001E5E57">
      <w:pPr>
        <w:spacing w:after="0" w:line="240" w:lineRule="auto"/>
        <w:jc w:val="both"/>
        <w:rPr>
          <w:rFonts w:ascii="Calibri" w:eastAsia="Calibri" w:hAnsi="Calibri" w:cs="Calibri"/>
          <w:sz w:val="24"/>
          <w:szCs w:val="24"/>
        </w:rPr>
      </w:pPr>
    </w:p>
    <w:p w:rsidR="001E5E57" w:rsidRPr="001E5E57" w:rsidRDefault="001E5E57" w:rsidP="001E5E57">
      <w:pPr>
        <w:autoSpaceDE w:val="0"/>
        <w:autoSpaceDN w:val="0"/>
        <w:adjustRightInd w:val="0"/>
        <w:spacing w:after="0" w:line="240" w:lineRule="auto"/>
        <w:jc w:val="center"/>
        <w:rPr>
          <w:rFonts w:ascii="Calibri" w:eastAsia="Times New Roman" w:hAnsi="Calibri" w:cs="Calibri"/>
          <w:sz w:val="24"/>
          <w:szCs w:val="24"/>
          <w:lang w:eastAsia="hr-HR"/>
        </w:rPr>
      </w:pPr>
      <w:r w:rsidRPr="001E5E57">
        <w:rPr>
          <w:rFonts w:ascii="Calibri" w:eastAsia="Times New Roman" w:hAnsi="Calibri" w:cs="Calibri"/>
          <w:sz w:val="24"/>
          <w:szCs w:val="24"/>
          <w:lang w:eastAsia="hr-HR"/>
        </w:rPr>
        <w:t>Članak 12.</w:t>
      </w: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Ugovorne strane nastojati će eventualne nesporazume po ovom ugovoru nastojati riješiti mirnim putem, a u suprotnom slučaju utvrđuju nadležnost suda prema sjedištu naručitelja.</w:t>
      </w:r>
    </w:p>
    <w:p w:rsidR="001E5E57" w:rsidRPr="001E5E57" w:rsidRDefault="001E5E57" w:rsidP="001E5E57">
      <w:pPr>
        <w:spacing w:after="0" w:line="240" w:lineRule="auto"/>
        <w:jc w:val="both"/>
        <w:rPr>
          <w:rFonts w:ascii="Calibri" w:eastAsia="Calibri" w:hAnsi="Calibri" w:cs="Calibri"/>
          <w:sz w:val="24"/>
          <w:szCs w:val="24"/>
        </w:rPr>
      </w:pPr>
    </w:p>
    <w:p w:rsidR="001E5E57" w:rsidRPr="001E5E57" w:rsidRDefault="001E5E57" w:rsidP="001E5E57">
      <w:pPr>
        <w:spacing w:after="0" w:line="240" w:lineRule="auto"/>
        <w:jc w:val="center"/>
        <w:rPr>
          <w:rFonts w:ascii="Calibri" w:eastAsia="Calibri" w:hAnsi="Calibri" w:cs="Calibri"/>
          <w:sz w:val="24"/>
          <w:szCs w:val="24"/>
        </w:rPr>
      </w:pPr>
      <w:r w:rsidRPr="001E5E57">
        <w:rPr>
          <w:rFonts w:ascii="Calibri" w:eastAsia="Calibri" w:hAnsi="Calibri" w:cs="Calibri"/>
          <w:sz w:val="24"/>
          <w:szCs w:val="24"/>
        </w:rPr>
        <w:t>Članak 13.</w:t>
      </w: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Ovaj ugovor sastavljen je u 4 ( četiri ) istovjetna primjerka, od kojih svaka ugovorna strana prima po 2 ( dva ) primjerka.</w:t>
      </w:r>
    </w:p>
    <w:p w:rsidR="001E5E57" w:rsidRPr="001E5E57" w:rsidRDefault="001E5E57" w:rsidP="001E5E57">
      <w:pPr>
        <w:spacing w:after="0" w:line="240" w:lineRule="auto"/>
        <w:rPr>
          <w:rFonts w:ascii="Calibri" w:eastAsia="Calibri" w:hAnsi="Calibri" w:cs="Calibri"/>
          <w:sz w:val="24"/>
          <w:szCs w:val="24"/>
        </w:rPr>
      </w:pPr>
    </w:p>
    <w:p w:rsidR="001E5E57" w:rsidRPr="001E5E57" w:rsidRDefault="001E5E57" w:rsidP="001E5E57">
      <w:pPr>
        <w:spacing w:after="0" w:line="240" w:lineRule="auto"/>
        <w:jc w:val="both"/>
        <w:rPr>
          <w:rFonts w:ascii="Calibri" w:eastAsia="Calibri" w:hAnsi="Calibri" w:cs="Calibri"/>
          <w:sz w:val="24"/>
          <w:szCs w:val="24"/>
        </w:rPr>
      </w:pPr>
      <w:r w:rsidRPr="001E5E57">
        <w:rPr>
          <w:rFonts w:ascii="Calibri" w:eastAsia="Calibri" w:hAnsi="Calibri" w:cs="Calibri"/>
          <w:sz w:val="24"/>
          <w:szCs w:val="24"/>
        </w:rPr>
        <w:t>U znak prihvata prava i obveza iz ovog ugovora zakonski zastupnici ugovornih strana isti potpisuju.</w:t>
      </w:r>
    </w:p>
    <w:p w:rsidR="001E5E57" w:rsidRPr="001E5E57" w:rsidRDefault="001E5E57" w:rsidP="001E5E57">
      <w:pPr>
        <w:spacing w:after="0" w:line="240" w:lineRule="auto"/>
        <w:ind w:left="425"/>
        <w:rPr>
          <w:rFonts w:ascii="Calibri" w:eastAsia="Calibri" w:hAnsi="Calibri" w:cs="Calibri"/>
          <w:sz w:val="24"/>
          <w:szCs w:val="24"/>
        </w:rPr>
      </w:pPr>
    </w:p>
    <w:p w:rsidR="001E5E57" w:rsidRPr="001E5E57" w:rsidRDefault="001E5E57" w:rsidP="001E5E57">
      <w:pPr>
        <w:spacing w:after="0" w:line="240" w:lineRule="auto"/>
        <w:rPr>
          <w:rFonts w:ascii="Calibri" w:eastAsia="Calibri" w:hAnsi="Calibri" w:cs="Calibri"/>
          <w:sz w:val="24"/>
          <w:szCs w:val="24"/>
        </w:rPr>
      </w:pPr>
      <w:r w:rsidRPr="001E5E57">
        <w:rPr>
          <w:rFonts w:ascii="Calibri" w:eastAsia="Calibri" w:hAnsi="Calibri" w:cs="Calibri"/>
          <w:sz w:val="24"/>
          <w:szCs w:val="24"/>
        </w:rPr>
        <w:t xml:space="preserve">Klasa: </w:t>
      </w:r>
    </w:p>
    <w:p w:rsidR="001E5E57" w:rsidRPr="001E5E57" w:rsidRDefault="001E5E57" w:rsidP="001E5E57">
      <w:pPr>
        <w:spacing w:after="0" w:line="240" w:lineRule="auto"/>
        <w:rPr>
          <w:rFonts w:ascii="Calibri" w:eastAsia="Calibri" w:hAnsi="Calibri" w:cs="Calibri"/>
          <w:sz w:val="24"/>
          <w:szCs w:val="24"/>
        </w:rPr>
      </w:pPr>
      <w:r w:rsidRPr="001E5E57">
        <w:rPr>
          <w:rFonts w:ascii="Calibri" w:eastAsia="Calibri" w:hAnsi="Calibri" w:cs="Calibri"/>
          <w:sz w:val="24"/>
          <w:szCs w:val="24"/>
        </w:rPr>
        <w:t xml:space="preserve">Urbroj: </w:t>
      </w:r>
    </w:p>
    <w:p w:rsidR="001E5E57" w:rsidRPr="001E5E57" w:rsidRDefault="001E5E57" w:rsidP="001E5E57">
      <w:pPr>
        <w:spacing w:after="0" w:line="240" w:lineRule="auto"/>
        <w:rPr>
          <w:rFonts w:ascii="Calibri" w:eastAsia="Calibri" w:hAnsi="Calibri" w:cs="Calibri"/>
          <w:sz w:val="24"/>
          <w:szCs w:val="24"/>
        </w:rPr>
      </w:pPr>
    </w:p>
    <w:p w:rsidR="001E5E57" w:rsidRPr="001E5E57" w:rsidRDefault="001E5E57" w:rsidP="001E5E57">
      <w:pPr>
        <w:spacing w:after="0" w:line="240" w:lineRule="auto"/>
        <w:rPr>
          <w:rFonts w:ascii="Calibri" w:eastAsia="Calibri" w:hAnsi="Calibri" w:cs="Calibri"/>
          <w:sz w:val="24"/>
          <w:szCs w:val="24"/>
        </w:rPr>
      </w:pPr>
    </w:p>
    <w:p w:rsidR="001E5E57" w:rsidRPr="001E5E57" w:rsidRDefault="001E5E57" w:rsidP="001E5E57">
      <w:pPr>
        <w:spacing w:after="0" w:line="240" w:lineRule="auto"/>
        <w:rPr>
          <w:rFonts w:ascii="Calibri" w:eastAsia="Calibri" w:hAnsi="Calibri" w:cs="Calibri"/>
          <w:sz w:val="24"/>
          <w:szCs w:val="24"/>
        </w:rPr>
      </w:pPr>
    </w:p>
    <w:p w:rsidR="001E5E57" w:rsidRPr="001E5E57" w:rsidRDefault="001E5E57" w:rsidP="001E5E57">
      <w:pPr>
        <w:spacing w:after="0" w:line="240" w:lineRule="auto"/>
        <w:ind w:left="425"/>
        <w:rPr>
          <w:rFonts w:ascii="Calibri" w:eastAsia="Calibri" w:hAnsi="Calibri" w:cs="Calibri"/>
          <w:sz w:val="24"/>
          <w:szCs w:val="24"/>
        </w:rPr>
      </w:pPr>
      <w:r w:rsidRPr="001E5E57">
        <w:rPr>
          <w:rFonts w:ascii="Calibri" w:eastAsia="Calibri" w:hAnsi="Calibri" w:cs="Calibri"/>
          <w:sz w:val="24"/>
          <w:szCs w:val="24"/>
        </w:rPr>
        <w:t>PRODAVATELJ</w:t>
      </w:r>
      <w:r w:rsidRPr="001E5E57">
        <w:rPr>
          <w:rFonts w:ascii="Calibri" w:eastAsia="Calibri" w:hAnsi="Calibri" w:cs="Calibri"/>
          <w:sz w:val="24"/>
          <w:szCs w:val="24"/>
        </w:rPr>
        <w:tab/>
      </w:r>
      <w:r w:rsidRPr="001E5E57">
        <w:rPr>
          <w:rFonts w:ascii="Calibri" w:eastAsia="Calibri" w:hAnsi="Calibri" w:cs="Calibri"/>
          <w:sz w:val="24"/>
          <w:szCs w:val="24"/>
        </w:rPr>
        <w:tab/>
      </w:r>
      <w:r w:rsidRPr="001E5E57">
        <w:rPr>
          <w:rFonts w:ascii="Calibri" w:eastAsia="Calibri" w:hAnsi="Calibri" w:cs="Calibri"/>
          <w:sz w:val="24"/>
          <w:szCs w:val="24"/>
        </w:rPr>
        <w:tab/>
      </w:r>
      <w:r w:rsidRPr="001E5E57">
        <w:rPr>
          <w:rFonts w:ascii="Calibri" w:eastAsia="Calibri" w:hAnsi="Calibri" w:cs="Calibri"/>
          <w:sz w:val="24"/>
          <w:szCs w:val="24"/>
        </w:rPr>
        <w:tab/>
      </w:r>
      <w:r w:rsidRPr="001E5E57">
        <w:rPr>
          <w:rFonts w:ascii="Calibri" w:eastAsia="Calibri" w:hAnsi="Calibri" w:cs="Calibri"/>
          <w:sz w:val="24"/>
          <w:szCs w:val="24"/>
        </w:rPr>
        <w:tab/>
      </w:r>
      <w:r w:rsidRPr="001E5E57">
        <w:rPr>
          <w:rFonts w:ascii="Calibri" w:eastAsia="Calibri" w:hAnsi="Calibri" w:cs="Calibri"/>
          <w:sz w:val="24"/>
          <w:szCs w:val="24"/>
        </w:rPr>
        <w:tab/>
      </w:r>
      <w:r w:rsidRPr="001E5E57">
        <w:rPr>
          <w:rFonts w:ascii="Calibri" w:eastAsia="Calibri" w:hAnsi="Calibri" w:cs="Calibri"/>
          <w:sz w:val="24"/>
          <w:szCs w:val="24"/>
        </w:rPr>
        <w:tab/>
        <w:t>KUPAC</w:t>
      </w:r>
    </w:p>
    <w:p w:rsidR="001E5E57" w:rsidRPr="001E5E57" w:rsidRDefault="001E5E57" w:rsidP="001E5E57">
      <w:pPr>
        <w:spacing w:after="0" w:line="240" w:lineRule="auto"/>
        <w:ind w:left="425"/>
        <w:rPr>
          <w:rFonts w:ascii="Calibri" w:eastAsia="Calibri" w:hAnsi="Calibri" w:cs="Calibri"/>
          <w:sz w:val="24"/>
          <w:szCs w:val="24"/>
        </w:rPr>
      </w:pPr>
    </w:p>
    <w:p w:rsidR="001E5E57" w:rsidRPr="001E5E57" w:rsidRDefault="001E5E57" w:rsidP="001E5E57">
      <w:pPr>
        <w:spacing w:after="0" w:line="240" w:lineRule="auto"/>
        <w:jc w:val="both"/>
        <w:rPr>
          <w:rFonts w:ascii="Calibri" w:eastAsia="Calibri" w:hAnsi="Calibri" w:cs="Times New Roman"/>
          <w:sz w:val="24"/>
          <w:szCs w:val="24"/>
        </w:rPr>
      </w:pPr>
    </w:p>
    <w:p w:rsidR="001E5E57" w:rsidRPr="001E5E57" w:rsidRDefault="001E5E57" w:rsidP="001E5E57">
      <w:pPr>
        <w:spacing w:after="0" w:line="240" w:lineRule="auto"/>
        <w:jc w:val="both"/>
        <w:rPr>
          <w:rFonts w:ascii="Calibri" w:eastAsia="Calibri" w:hAnsi="Calibri" w:cs="Times New Roman"/>
          <w:sz w:val="24"/>
          <w:szCs w:val="24"/>
        </w:rPr>
      </w:pPr>
    </w:p>
    <w:p w:rsidR="001E5E57" w:rsidRPr="001E5E57" w:rsidRDefault="001E5E57" w:rsidP="001E5E57">
      <w:pPr>
        <w:spacing w:after="0" w:line="240" w:lineRule="auto"/>
        <w:jc w:val="both"/>
        <w:rPr>
          <w:rFonts w:ascii="Calibri" w:eastAsia="Calibri" w:hAnsi="Calibri" w:cs="Times New Roman"/>
          <w:sz w:val="24"/>
          <w:szCs w:val="24"/>
        </w:rPr>
      </w:pPr>
    </w:p>
    <w:p w:rsidR="001E5E57" w:rsidRPr="001E5E57" w:rsidRDefault="001E5E57" w:rsidP="001E5E57">
      <w:pPr>
        <w:spacing w:after="0" w:line="240" w:lineRule="auto"/>
        <w:jc w:val="both"/>
        <w:rPr>
          <w:rFonts w:ascii="Calibri" w:eastAsia="Calibri" w:hAnsi="Calibri" w:cs="Times New Roman"/>
          <w:sz w:val="24"/>
          <w:szCs w:val="24"/>
        </w:rPr>
      </w:pPr>
    </w:p>
    <w:p w:rsidR="001E5E57" w:rsidRPr="001E5E57" w:rsidRDefault="001E5E57" w:rsidP="001E5E57">
      <w:pPr>
        <w:spacing w:after="200" w:line="276" w:lineRule="auto"/>
        <w:jc w:val="right"/>
        <w:rPr>
          <w:rFonts w:ascii="Calibri" w:eastAsia="Times New Roman" w:hAnsi="Calibri" w:cs="Calibri"/>
          <w:bCs/>
          <w:sz w:val="24"/>
          <w:szCs w:val="24"/>
          <w:lang w:eastAsia="hr-HR"/>
        </w:rPr>
      </w:pPr>
    </w:p>
    <w:p w:rsidR="001E5E57" w:rsidRPr="001E5E57" w:rsidRDefault="001E5E57" w:rsidP="001E5E57">
      <w:pPr>
        <w:spacing w:after="200" w:line="276" w:lineRule="auto"/>
        <w:jc w:val="right"/>
        <w:rPr>
          <w:rFonts w:ascii="Calibri" w:eastAsia="Times New Roman" w:hAnsi="Calibri" w:cs="Calibri"/>
          <w:bCs/>
          <w:sz w:val="24"/>
          <w:szCs w:val="24"/>
          <w:lang w:eastAsia="hr-HR"/>
        </w:rPr>
      </w:pPr>
    </w:p>
    <w:p w:rsidR="001E5E57" w:rsidRPr="001E5E57" w:rsidRDefault="001E5E57" w:rsidP="001E5E57">
      <w:pPr>
        <w:spacing w:after="200" w:line="276" w:lineRule="auto"/>
        <w:jc w:val="right"/>
        <w:rPr>
          <w:rFonts w:ascii="Calibri" w:eastAsia="Times New Roman" w:hAnsi="Calibri" w:cs="Calibri"/>
          <w:bCs/>
          <w:sz w:val="24"/>
          <w:szCs w:val="24"/>
          <w:lang w:eastAsia="hr-HR"/>
        </w:rPr>
      </w:pPr>
    </w:p>
    <w:p w:rsidR="001E5E57" w:rsidRPr="001E5E57" w:rsidRDefault="001E5E57" w:rsidP="001E5E57">
      <w:pPr>
        <w:spacing w:after="200" w:line="276" w:lineRule="auto"/>
        <w:jc w:val="right"/>
        <w:rPr>
          <w:rFonts w:ascii="Calibri" w:eastAsia="Times New Roman" w:hAnsi="Calibri" w:cs="Calibri"/>
          <w:bCs/>
          <w:sz w:val="24"/>
          <w:szCs w:val="24"/>
          <w:lang w:eastAsia="hr-HR"/>
        </w:rPr>
      </w:pPr>
    </w:p>
    <w:p w:rsidR="001E5E57" w:rsidRPr="001E5E57" w:rsidRDefault="001E5E57" w:rsidP="001E5E57">
      <w:pPr>
        <w:tabs>
          <w:tab w:val="left" w:pos="11700"/>
        </w:tabs>
        <w:spacing w:after="0" w:line="240" w:lineRule="auto"/>
        <w:jc w:val="both"/>
        <w:rPr>
          <w:rFonts w:ascii="Arial" w:eastAsia="Times New Roman" w:hAnsi="Arial" w:cs="Arial"/>
          <w:b/>
          <w:i/>
          <w:color w:val="00B050"/>
          <w:sz w:val="24"/>
          <w:szCs w:val="24"/>
          <w:lang w:eastAsia="hr-HR"/>
        </w:rPr>
      </w:pPr>
    </w:p>
    <w:p w:rsidR="001E5E57" w:rsidRPr="001E5E57" w:rsidRDefault="001E5E57" w:rsidP="001E5E57">
      <w:pPr>
        <w:rPr>
          <w:rFonts w:ascii="Calibri" w:eastAsia="Calibri" w:hAnsi="Calibri" w:cs="Calibri"/>
          <w:sz w:val="24"/>
          <w:szCs w:val="24"/>
        </w:rPr>
      </w:pPr>
    </w:p>
    <w:p w:rsidR="001E5E57" w:rsidRPr="001E5E57" w:rsidRDefault="001E5E57" w:rsidP="001E5E57">
      <w:pPr>
        <w:rPr>
          <w:rFonts w:ascii="Calibri" w:eastAsia="Calibri" w:hAnsi="Calibri" w:cs="Calibri"/>
          <w:sz w:val="24"/>
          <w:szCs w:val="24"/>
        </w:rPr>
      </w:pPr>
    </w:p>
    <w:p w:rsidR="001E5E57" w:rsidRPr="00F60B42" w:rsidRDefault="001E5E57" w:rsidP="00E75EC3">
      <w:pPr>
        <w:rPr>
          <w:rFonts w:cstheme="minorHAnsi"/>
          <w:sz w:val="24"/>
          <w:szCs w:val="24"/>
        </w:rPr>
      </w:pPr>
    </w:p>
    <w:sectPr w:rsidR="001E5E57" w:rsidRPr="00F60B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48A" w:rsidRDefault="00FA248A" w:rsidP="00686F80">
      <w:pPr>
        <w:spacing w:after="0" w:line="240" w:lineRule="auto"/>
      </w:pPr>
      <w:r>
        <w:separator/>
      </w:r>
    </w:p>
  </w:endnote>
  <w:endnote w:type="continuationSeparator" w:id="0">
    <w:p w:rsidR="00FA248A" w:rsidRDefault="00FA248A" w:rsidP="0068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027092"/>
      <w:docPartObj>
        <w:docPartGallery w:val="Page Numbers (Bottom of Page)"/>
        <w:docPartUnique/>
      </w:docPartObj>
    </w:sdtPr>
    <w:sdtContent>
      <w:p w:rsidR="00F54452" w:rsidRDefault="00F54452">
        <w:pPr>
          <w:pStyle w:val="Podnoje"/>
          <w:jc w:val="right"/>
        </w:pPr>
        <w:r>
          <w:fldChar w:fldCharType="begin"/>
        </w:r>
        <w:r>
          <w:instrText>PAGE   \* MERGEFORMAT</w:instrText>
        </w:r>
        <w:r>
          <w:fldChar w:fldCharType="separate"/>
        </w:r>
        <w:r w:rsidR="007103DC">
          <w:rPr>
            <w:noProof/>
          </w:rPr>
          <w:t>2</w:t>
        </w:r>
        <w:r>
          <w:fldChar w:fldCharType="end"/>
        </w:r>
      </w:p>
    </w:sdtContent>
  </w:sdt>
  <w:p w:rsidR="00F54452" w:rsidRDefault="00F5445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48A" w:rsidRDefault="00FA248A" w:rsidP="00686F80">
      <w:pPr>
        <w:spacing w:after="0" w:line="240" w:lineRule="auto"/>
      </w:pPr>
      <w:r>
        <w:separator/>
      </w:r>
    </w:p>
  </w:footnote>
  <w:footnote w:type="continuationSeparator" w:id="0">
    <w:p w:rsidR="00FA248A" w:rsidRDefault="00FA248A" w:rsidP="00686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452" w:rsidRDefault="00F54452">
    <w:pPr>
      <w:pStyle w:val="Zaglavlje"/>
    </w:pPr>
    <w:r>
      <w:t>Ev.broj 01/2017</w:t>
    </w:r>
    <w:r>
      <w:tab/>
      <w:t>Dokumentacija o nabavi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BB3"/>
    <w:multiLevelType w:val="multilevel"/>
    <w:tmpl w:val="8C4834DE"/>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641"/>
        </w:tabs>
        <w:ind w:left="284" w:firstLine="0"/>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FA93F92"/>
    <w:multiLevelType w:val="hybridMultilevel"/>
    <w:tmpl w:val="D23AB4FA"/>
    <w:lvl w:ilvl="0" w:tplc="437C4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E4857"/>
    <w:multiLevelType w:val="hybridMultilevel"/>
    <w:tmpl w:val="5D2CE7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424B84"/>
    <w:multiLevelType w:val="hybridMultilevel"/>
    <w:tmpl w:val="9756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62BA4"/>
    <w:multiLevelType w:val="hybridMultilevel"/>
    <w:tmpl w:val="DF0202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F8E79AE"/>
    <w:multiLevelType w:val="hybridMultilevel"/>
    <w:tmpl w:val="EFE84528"/>
    <w:lvl w:ilvl="0" w:tplc="109EE5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7C2AB8"/>
    <w:multiLevelType w:val="hybridMultilevel"/>
    <w:tmpl w:val="14C4FA16"/>
    <w:lvl w:ilvl="0" w:tplc="581CBFF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4D"/>
    <w:rsid w:val="00004609"/>
    <w:rsid w:val="00054AB0"/>
    <w:rsid w:val="0009224A"/>
    <w:rsid w:val="000A0E29"/>
    <w:rsid w:val="000A4E33"/>
    <w:rsid w:val="000B13F1"/>
    <w:rsid w:val="000B6ECE"/>
    <w:rsid w:val="00124DF1"/>
    <w:rsid w:val="00147C68"/>
    <w:rsid w:val="00150FA7"/>
    <w:rsid w:val="001E5E57"/>
    <w:rsid w:val="001E74A0"/>
    <w:rsid w:val="00315331"/>
    <w:rsid w:val="00354631"/>
    <w:rsid w:val="003814BF"/>
    <w:rsid w:val="003A465A"/>
    <w:rsid w:val="003F508F"/>
    <w:rsid w:val="004A218A"/>
    <w:rsid w:val="004F2ECB"/>
    <w:rsid w:val="005000ED"/>
    <w:rsid w:val="00530D15"/>
    <w:rsid w:val="00596A84"/>
    <w:rsid w:val="005B6A98"/>
    <w:rsid w:val="005E5A61"/>
    <w:rsid w:val="00624C8E"/>
    <w:rsid w:val="00632F9A"/>
    <w:rsid w:val="006701F9"/>
    <w:rsid w:val="00686F80"/>
    <w:rsid w:val="007103DC"/>
    <w:rsid w:val="0078625F"/>
    <w:rsid w:val="00975C7C"/>
    <w:rsid w:val="00975EB9"/>
    <w:rsid w:val="009864D1"/>
    <w:rsid w:val="009A78B3"/>
    <w:rsid w:val="009C2F2F"/>
    <w:rsid w:val="00AF08F4"/>
    <w:rsid w:val="00B07D0F"/>
    <w:rsid w:val="00C75D4D"/>
    <w:rsid w:val="00C93CB0"/>
    <w:rsid w:val="00D311D2"/>
    <w:rsid w:val="00E328C8"/>
    <w:rsid w:val="00E75EC3"/>
    <w:rsid w:val="00E82A96"/>
    <w:rsid w:val="00EB47BA"/>
    <w:rsid w:val="00F13E89"/>
    <w:rsid w:val="00F54452"/>
    <w:rsid w:val="00F60B42"/>
    <w:rsid w:val="00F84730"/>
    <w:rsid w:val="00FA248A"/>
    <w:rsid w:val="00FE64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BEAB"/>
  <w15:docId w15:val="{1A4BE8C3-D9F2-48DB-96B1-A6C2D48B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311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24C8E"/>
    <w:rPr>
      <w:color w:val="0563C1" w:themeColor="hyperlink"/>
      <w:u w:val="single"/>
    </w:rPr>
  </w:style>
  <w:style w:type="character" w:customStyle="1" w:styleId="Nerijeenospominjanje1">
    <w:name w:val="Neriješeno spominjanje1"/>
    <w:basedOn w:val="Zadanifontodlomka"/>
    <w:uiPriority w:val="99"/>
    <w:semiHidden/>
    <w:unhideWhenUsed/>
    <w:rsid w:val="00624C8E"/>
    <w:rPr>
      <w:color w:val="808080"/>
      <w:shd w:val="clear" w:color="auto" w:fill="E6E6E6"/>
    </w:rPr>
  </w:style>
  <w:style w:type="paragraph" w:styleId="Odlomakpopisa">
    <w:name w:val="List Paragraph"/>
    <w:basedOn w:val="Normal"/>
    <w:uiPriority w:val="34"/>
    <w:qFormat/>
    <w:rsid w:val="00624C8E"/>
    <w:pPr>
      <w:ind w:left="720"/>
      <w:contextualSpacing/>
    </w:pPr>
  </w:style>
  <w:style w:type="paragraph" w:customStyle="1" w:styleId="Default">
    <w:name w:val="Default"/>
    <w:rsid w:val="00975EB9"/>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686F8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86F80"/>
  </w:style>
  <w:style w:type="paragraph" w:styleId="Podnoje">
    <w:name w:val="footer"/>
    <w:basedOn w:val="Normal"/>
    <w:link w:val="PodnojeChar"/>
    <w:uiPriority w:val="99"/>
    <w:unhideWhenUsed/>
    <w:rsid w:val="00686F8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86F80"/>
  </w:style>
  <w:style w:type="character" w:customStyle="1" w:styleId="Naslov2Char">
    <w:name w:val="Naslov 2 Char"/>
    <w:basedOn w:val="Zadanifontodlomka"/>
    <w:link w:val="Naslov2"/>
    <w:uiPriority w:val="9"/>
    <w:semiHidden/>
    <w:rsid w:val="00D311D2"/>
    <w:rPr>
      <w:rFonts w:asciiTheme="majorHAnsi" w:eastAsiaTheme="majorEastAsia" w:hAnsiTheme="majorHAnsi" w:cstheme="majorBidi"/>
      <w:color w:val="2F5496" w:themeColor="accent1" w:themeShade="BF"/>
      <w:sz w:val="26"/>
      <w:szCs w:val="26"/>
    </w:rPr>
  </w:style>
  <w:style w:type="paragraph" w:styleId="Tekstbalonia">
    <w:name w:val="Balloon Text"/>
    <w:basedOn w:val="Normal"/>
    <w:link w:val="TekstbaloniaChar"/>
    <w:uiPriority w:val="99"/>
    <w:semiHidden/>
    <w:unhideWhenUsed/>
    <w:rsid w:val="000B13F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B1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1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strahoninec@ck.t-com.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strahoninec@ck.t-com.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strahoninec.skole.hr" TargetMode="External"/><Relationship Id="rId4" Type="http://schemas.openxmlformats.org/officeDocument/2006/relationships/settings" Target="settings.xml"/><Relationship Id="rId9" Type="http://schemas.openxmlformats.org/officeDocument/2006/relationships/hyperlink" Target="http://www.os-strahoninec.skol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6E79-3342-445C-B08F-B9E873BC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9049</Words>
  <Characters>51580</Characters>
  <Application>Microsoft Office Word</Application>
  <DocSecurity>0</DocSecurity>
  <Lines>429</Lines>
  <Paragraphs>121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Bedić</dc:creator>
  <cp:lastModifiedBy>Željko Bedić</cp:lastModifiedBy>
  <cp:revision>2</cp:revision>
  <cp:lastPrinted>2017-08-10T12:32:00Z</cp:lastPrinted>
  <dcterms:created xsi:type="dcterms:W3CDTF">2017-08-10T13:14:00Z</dcterms:created>
  <dcterms:modified xsi:type="dcterms:W3CDTF">2017-08-10T13:14:00Z</dcterms:modified>
</cp:coreProperties>
</file>